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DC" w:rsidRPr="00F20D2B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</w:t>
      </w:r>
      <w:r w:rsidR="00945587">
        <w:rPr>
          <w:rFonts w:ascii="Times New Roman" w:hAnsi="Times New Roman" w:cs="Times New Roman"/>
          <w:b/>
          <w:sz w:val="28"/>
          <w:szCs w:val="28"/>
        </w:rPr>
        <w:t xml:space="preserve"> MINING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5D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945587">
        <w:rPr>
          <w:rFonts w:ascii="Times New Roman" w:hAnsi="Times New Roman" w:cs="Times New Roman"/>
          <w:b/>
          <w:sz w:val="28"/>
          <w:szCs w:val="28"/>
        </w:rPr>
        <w:t>INFORMATION RETRIEVAL</w:t>
      </w:r>
      <w:r w:rsidR="00AD45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RESEACH GROUP</w:t>
      </w:r>
      <w:r w:rsidRPr="00FA6D9B">
        <w:rPr>
          <w:rFonts w:ascii="Times New Roman" w:hAnsi="Times New Roman" w:cs="Times New Roman"/>
          <w:b/>
          <w:sz w:val="28"/>
          <w:szCs w:val="28"/>
          <w:vertAlign w:val="subscript"/>
        </w:rPr>
        <w:t>@ IIUI</w:t>
      </w:r>
    </w:p>
    <w:p w:rsidR="002732C3" w:rsidRDefault="002732C3" w:rsidP="00F504DC">
      <w:pPr>
        <w:pStyle w:val="Heading3"/>
        <w:jc w:val="both"/>
        <w:rPr>
          <w:b/>
          <w:bCs/>
          <w:sz w:val="24"/>
        </w:rPr>
      </w:pPr>
    </w:p>
    <w:p w:rsidR="00F504DC" w:rsidRDefault="00F504DC" w:rsidP="00F504DC">
      <w:pPr>
        <w:pStyle w:val="Heading3"/>
        <w:jc w:val="both"/>
        <w:rPr>
          <w:b/>
          <w:bCs/>
          <w:sz w:val="24"/>
        </w:rPr>
      </w:pPr>
      <w:r>
        <w:rPr>
          <w:b/>
          <w:bCs/>
          <w:sz w:val="24"/>
        </w:rPr>
        <w:t>RESEARCH INTERESTS</w:t>
      </w:r>
    </w:p>
    <w:p w:rsidR="00266B8B" w:rsidRDefault="00266B8B" w:rsidP="0026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Network Mining, Probabilistic Topic Models</w:t>
      </w:r>
    </w:p>
    <w:p w:rsidR="00266B8B" w:rsidRDefault="00266B8B" w:rsidP="0026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 Mining, Information Extraction, Information Retrieval</w:t>
      </w:r>
    </w:p>
    <w:p w:rsidR="00266B8B" w:rsidRDefault="00266B8B" w:rsidP="0026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Natural Language Processing, </w:t>
      </w:r>
      <w:r w:rsidR="007703E9">
        <w:rPr>
          <w:rFonts w:ascii="Times New Roman" w:hAnsi="Times New Roman" w:cs="Times New Roman"/>
          <w:sz w:val="20"/>
          <w:szCs w:val="20"/>
        </w:rPr>
        <w:t xml:space="preserve">Learning to Rank </w:t>
      </w:r>
    </w:p>
    <w:p w:rsidR="00266B8B" w:rsidRDefault="00266B8B" w:rsidP="0026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Urdu Language Processing, Researcher Productivity Indexing</w:t>
      </w:r>
    </w:p>
    <w:p w:rsidR="00F504DC" w:rsidRDefault="007703E9" w:rsidP="00F504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Bioinformatics, Plagiarism Detection, Islamic Question Answering</w:t>
      </w:r>
    </w:p>
    <w:p w:rsidR="002732C3" w:rsidRDefault="002732C3" w:rsidP="00F504DC">
      <w:pPr>
        <w:pStyle w:val="Heading3"/>
        <w:jc w:val="both"/>
        <w:rPr>
          <w:b/>
          <w:bCs/>
          <w:sz w:val="24"/>
        </w:rPr>
      </w:pPr>
    </w:p>
    <w:p w:rsidR="00F504DC" w:rsidRDefault="00F504DC" w:rsidP="00F504DC">
      <w:pPr>
        <w:pStyle w:val="Heading3"/>
        <w:jc w:val="both"/>
        <w:rPr>
          <w:b/>
          <w:bCs/>
          <w:sz w:val="24"/>
        </w:rPr>
      </w:pPr>
      <w:r>
        <w:rPr>
          <w:b/>
          <w:bCs/>
          <w:sz w:val="24"/>
        </w:rPr>
        <w:t>ANNOUNCEMENTS</w:t>
      </w:r>
    </w:p>
    <w:p w:rsidR="00F504DC" w:rsidRPr="00E45F51" w:rsidRDefault="00F504DC" w:rsidP="00F504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5F51">
        <w:rPr>
          <w:rFonts w:ascii="Times New Roman" w:hAnsi="Times New Roman" w:cs="Times New Roman"/>
          <w:color w:val="FF0000"/>
          <w:sz w:val="20"/>
          <w:szCs w:val="20"/>
        </w:rPr>
        <w:t>New</w:t>
      </w:r>
      <w:r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Pr="00E45F51">
        <w:rPr>
          <w:rFonts w:ascii="Times New Roman" w:hAnsi="Times New Roman" w:cs="Times New Roman"/>
          <w:color w:val="FF0000"/>
          <w:sz w:val="20"/>
          <w:szCs w:val="20"/>
        </w:rPr>
        <w:t xml:space="preserve"> $$ 1:</w:t>
      </w:r>
      <w:r w:rsidRPr="00E45F51">
        <w:rPr>
          <w:rFonts w:ascii="Times New Roman" w:hAnsi="Times New Roman" w:cs="Times New Roman"/>
          <w:sz w:val="20"/>
          <w:szCs w:val="20"/>
        </w:rPr>
        <w:t xml:space="preserve"> BS, MS, and PHD students interested in doing final projects or research projects in this group  are welcome to</w:t>
      </w:r>
      <w:r>
        <w:rPr>
          <w:rFonts w:ascii="Times New Roman" w:hAnsi="Times New Roman" w:cs="Times New Roman"/>
          <w:sz w:val="20"/>
          <w:szCs w:val="20"/>
        </w:rPr>
        <w:t xml:space="preserve"> join by sending their CVs first</w:t>
      </w:r>
      <w:r w:rsidRPr="00E45F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faculty members in the group.</w:t>
      </w:r>
    </w:p>
    <w:p w:rsidR="00F504DC" w:rsidRDefault="00F504DC" w:rsidP="00F504DC">
      <w:pPr>
        <w:pStyle w:val="Heading3"/>
        <w:jc w:val="both"/>
        <w:rPr>
          <w:b/>
          <w:bCs/>
          <w:sz w:val="24"/>
        </w:rPr>
      </w:pPr>
    </w:p>
    <w:p w:rsidR="00F504DC" w:rsidRDefault="00F504DC" w:rsidP="00F504DC">
      <w:pPr>
        <w:pStyle w:val="Heading3"/>
        <w:jc w:val="both"/>
        <w:rPr>
          <w:b/>
          <w:bCs/>
          <w:sz w:val="24"/>
        </w:rPr>
      </w:pPr>
      <w:r>
        <w:rPr>
          <w:b/>
          <w:bCs/>
          <w:sz w:val="24"/>
        </w:rPr>
        <w:t>PEOPLE</w:t>
      </w:r>
    </w:p>
    <w:p w:rsidR="00F504DC" w:rsidRDefault="00F504DC" w:rsidP="00F504DC">
      <w:pPr>
        <w:pStyle w:val="Heading3"/>
        <w:jc w:val="both"/>
        <w:rPr>
          <w:b/>
          <w:bCs/>
          <w:sz w:val="24"/>
        </w:rPr>
      </w:pPr>
      <w:r>
        <w:rPr>
          <w:b/>
          <w:bCs/>
          <w:sz w:val="24"/>
        </w:rPr>
        <w:t>Faculty</w:t>
      </w:r>
    </w:p>
    <w:p w:rsidR="00F504DC" w:rsidRDefault="00F504DC" w:rsidP="00F504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 </w:t>
      </w:r>
      <w:r w:rsidRPr="00BA4146">
        <w:rPr>
          <w:rFonts w:ascii="Times New Roman" w:hAnsi="Times New Roman" w:cs="Times New Roman"/>
          <w:sz w:val="20"/>
          <w:szCs w:val="20"/>
        </w:rPr>
        <w:t>ALI DAUD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Assistant Professor</w:t>
      </w:r>
    </w:p>
    <w:p w:rsidR="00F504DC" w:rsidRPr="00BA4146" w:rsidRDefault="00F504DC" w:rsidP="00F504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TEHMINA AMJAD </w:t>
      </w:r>
      <w:r>
        <w:rPr>
          <w:rFonts w:ascii="Times New Roman" w:hAnsi="Times New Roman" w:cs="Times New Roman"/>
          <w:sz w:val="20"/>
          <w:szCs w:val="20"/>
        </w:rPr>
        <w:tab/>
        <w:t>Lecturer</w:t>
      </w:r>
    </w:p>
    <w:p w:rsidR="002C5AB9" w:rsidRDefault="002C5AB9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084" w:rsidRDefault="002C5AB9" w:rsidP="00BB7084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D32A31" w:rsidRPr="00C966EA" w:rsidRDefault="00D32A31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EA">
        <w:rPr>
          <w:rFonts w:ascii="Times New Roman" w:hAnsi="Times New Roman" w:cs="Times New Roman"/>
          <w:b/>
          <w:sz w:val="24"/>
          <w:szCs w:val="24"/>
        </w:rPr>
        <w:t>2011</w:t>
      </w:r>
    </w:p>
    <w:p w:rsidR="00C966EA" w:rsidRPr="00556D58" w:rsidRDefault="00BB7084" w:rsidP="00556D58">
      <w:pPr>
        <w:pStyle w:val="rvps1"/>
        <w:numPr>
          <w:ilvl w:val="0"/>
          <w:numId w:val="9"/>
        </w:numPr>
        <w:jc w:val="both"/>
        <w:rPr>
          <w:b/>
        </w:rPr>
      </w:pPr>
      <w:r w:rsidRPr="00556D58">
        <w:rPr>
          <w:b/>
          <w:color w:val="000000" w:themeColor="text1"/>
        </w:rPr>
        <w:t>Ali Daud</w:t>
      </w:r>
      <w:r w:rsidRPr="00556D58">
        <w:rPr>
          <w:color w:val="000000" w:themeColor="text1"/>
        </w:rPr>
        <w:t>.</w:t>
      </w:r>
      <w:r w:rsidRPr="00556D58">
        <w:t xml:space="preserve"> Using Time Topic Modeling for Semantics-Based Dynamic Research Interest Finding. </w:t>
      </w:r>
      <w:r w:rsidRPr="00556D58">
        <w:rPr>
          <w:bCs/>
          <w:color w:val="000000" w:themeColor="text1"/>
        </w:rPr>
        <w:t>Knowledge-Based Systems (KBS</w:t>
      </w:r>
      <w:r w:rsidRPr="00556D58">
        <w:rPr>
          <w:bCs/>
        </w:rPr>
        <w:t xml:space="preserve">). </w:t>
      </w:r>
      <w:r w:rsidRPr="00556D58">
        <w:rPr>
          <w:color w:val="000000" w:themeColor="text1"/>
        </w:rPr>
        <w:t>Knowledge-Based Systems, Volume 26, pp. 154–163, 2012.</w:t>
      </w:r>
      <w:r w:rsidRPr="00556D58">
        <w:rPr>
          <w:color w:val="000066"/>
        </w:rPr>
        <w:t xml:space="preserve"> </w:t>
      </w:r>
      <w:r w:rsidRPr="00556D58">
        <w:t>SCI</w:t>
      </w:r>
      <w:r w:rsidRPr="00556D58">
        <w:rPr>
          <w:color w:val="000000" w:themeColor="text1"/>
        </w:rPr>
        <w:t xml:space="preserve"> (Impact Factor 1.57) [</w:t>
      </w:r>
      <w:hyperlink r:id="rId7" w:history="1">
        <w:r w:rsidRPr="00F5739D">
          <w:rPr>
            <w:rStyle w:val="Hyperlink"/>
          </w:rPr>
          <w:t>PDF</w:t>
        </w:r>
      </w:hyperlink>
      <w:r w:rsidRPr="00556D58">
        <w:rPr>
          <w:color w:val="000000" w:themeColor="text1"/>
        </w:rPr>
        <w:t>]</w:t>
      </w:r>
    </w:p>
    <w:p w:rsidR="00C966EA" w:rsidRPr="00556D58" w:rsidRDefault="00C966EA" w:rsidP="00BB7084">
      <w:pPr>
        <w:pStyle w:val="rvps1"/>
        <w:numPr>
          <w:ilvl w:val="0"/>
          <w:numId w:val="9"/>
        </w:numPr>
        <w:jc w:val="both"/>
        <w:rPr>
          <w:b/>
        </w:rPr>
      </w:pPr>
      <w:r w:rsidRPr="00556D58">
        <w:rPr>
          <w:b/>
          <w:color w:val="000000" w:themeColor="text1"/>
        </w:rPr>
        <w:t>Ali Daud</w:t>
      </w:r>
      <w:r w:rsidRPr="00556D58">
        <w:rPr>
          <w:color w:val="000000" w:themeColor="text1"/>
        </w:rPr>
        <w:t xml:space="preserve"> </w:t>
      </w:r>
      <w:r w:rsidRPr="00556D58">
        <w:rPr>
          <w:rFonts w:eastAsiaTheme="minorEastAsia"/>
          <w:color w:val="000000" w:themeColor="text1"/>
          <w:lang w:eastAsia="zh-CN"/>
        </w:rPr>
        <w:t xml:space="preserve">and </w:t>
      </w:r>
      <w:r w:rsidRPr="00556D58">
        <w:rPr>
          <w:color w:val="000000" w:themeColor="text1"/>
        </w:rPr>
        <w:t>Faqir Muhammad.</w:t>
      </w:r>
      <w:r w:rsidRPr="00556D58">
        <w:t xml:space="preserve"> Group Topic Modeling for Academic Knowledge Discovery. Journal of Applied Intelligence. (DOI: 10.1007/s10489-011-0302-3). </w:t>
      </w:r>
      <w:r w:rsidRPr="00556D58">
        <w:rPr>
          <w:color w:val="000000" w:themeColor="text1"/>
        </w:rPr>
        <w:t>SCI (Impact Factor 0.88)</w:t>
      </w:r>
      <w:r w:rsidR="00241992" w:rsidRPr="00556D58">
        <w:rPr>
          <w:color w:val="000000" w:themeColor="text1"/>
        </w:rPr>
        <w:t xml:space="preserve"> [</w:t>
      </w:r>
      <w:hyperlink r:id="rId8" w:history="1">
        <w:r w:rsidR="00241992" w:rsidRPr="00556D58">
          <w:rPr>
            <w:rStyle w:val="Hyperlink"/>
          </w:rPr>
          <w:t>PDF</w:t>
        </w:r>
      </w:hyperlink>
      <w:r w:rsidR="00241992" w:rsidRPr="00556D58">
        <w:rPr>
          <w:color w:val="000000" w:themeColor="text1"/>
        </w:rPr>
        <w:t>]</w:t>
      </w:r>
    </w:p>
    <w:p w:rsidR="00C966EA" w:rsidRPr="00556D58" w:rsidRDefault="00C966EA" w:rsidP="00BB7084">
      <w:pPr>
        <w:pStyle w:val="rvps1"/>
        <w:numPr>
          <w:ilvl w:val="0"/>
          <w:numId w:val="9"/>
        </w:numPr>
        <w:jc w:val="both"/>
        <w:rPr>
          <w:b/>
          <w:color w:val="000000" w:themeColor="text1"/>
        </w:rPr>
      </w:pPr>
      <w:r w:rsidRPr="00556D58">
        <w:rPr>
          <w:b/>
          <w:lang w:eastAsia="zh-CN"/>
        </w:rPr>
        <w:t>Ali Daud</w:t>
      </w:r>
      <w:r w:rsidRPr="00556D58">
        <w:rPr>
          <w:rFonts w:eastAsiaTheme="minorEastAsia"/>
          <w:b/>
          <w:lang w:eastAsia="zh-CN"/>
        </w:rPr>
        <w:t>.</w:t>
      </w:r>
      <w:r w:rsidRPr="00556D58">
        <w:rPr>
          <w:rFonts w:eastAsiaTheme="minorEastAsia"/>
          <w:lang w:eastAsia="zh-CN"/>
        </w:rPr>
        <w:t xml:space="preserve"> Exploiting Explicit Semantics-Based Grouping for Author Interest Finding. In International Asia-Pacific Web Conference (APWeb), </w:t>
      </w:r>
      <w:r w:rsidRPr="00556D58">
        <w:t>China, April 18-20, pp. 41-52, 2011.</w:t>
      </w:r>
      <w:r w:rsidRPr="00556D58">
        <w:rPr>
          <w:rStyle w:val="rvts33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56D58">
        <w:rPr>
          <w:rStyle w:val="rvts33"/>
          <w:rFonts w:ascii="Times New Roman" w:hAnsi="Times New Roman"/>
          <w:b w:val="0"/>
          <w:color w:val="000000" w:themeColor="text1"/>
          <w:sz w:val="24"/>
          <w:szCs w:val="24"/>
        </w:rPr>
        <w:t>(Acceptance Rate: 25.00 %)</w:t>
      </w:r>
      <w:r w:rsidRPr="00556D58">
        <w:t xml:space="preserve"> </w:t>
      </w:r>
      <w:r w:rsidRPr="00556D58">
        <w:rPr>
          <w:color w:val="000000" w:themeColor="text1"/>
        </w:rPr>
        <w:t>EI</w:t>
      </w:r>
      <w:r w:rsidR="00241992" w:rsidRPr="00556D58">
        <w:rPr>
          <w:color w:val="000000" w:themeColor="text1"/>
        </w:rPr>
        <w:t xml:space="preserve"> [</w:t>
      </w:r>
      <w:hyperlink r:id="rId9" w:history="1">
        <w:r w:rsidR="00241992" w:rsidRPr="00556D58">
          <w:rPr>
            <w:rStyle w:val="Hyperlink"/>
          </w:rPr>
          <w:t>PDF</w:t>
        </w:r>
      </w:hyperlink>
      <w:r w:rsidR="00241992" w:rsidRPr="00556D58">
        <w:rPr>
          <w:color w:val="000000" w:themeColor="text1"/>
        </w:rPr>
        <w:t>]</w:t>
      </w:r>
    </w:p>
    <w:p w:rsidR="00C966EA" w:rsidRPr="00556D58" w:rsidRDefault="00BB7084" w:rsidP="00BB7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D58">
        <w:rPr>
          <w:rFonts w:ascii="Times New Roman" w:hAnsi="Times New Roman" w:cs="Times New Roman"/>
          <w:sz w:val="24"/>
          <w:szCs w:val="24"/>
        </w:rPr>
        <w:t xml:space="preserve">Tehmina Amjad, Ali Daud and Sher Muhammad. A Survey of Dynamic Replication Strategies for Improving Data Availability in Data Grids. </w:t>
      </w:r>
      <w:r w:rsidRPr="00556D58">
        <w:rPr>
          <w:rFonts w:ascii="Times New Roman" w:hAnsi="Times New Roman" w:cs="Times New Roman"/>
          <w:color w:val="000000" w:themeColor="text1"/>
          <w:sz w:val="24"/>
          <w:szCs w:val="24"/>
        </w:rPr>
        <w:t>Future Generation Computer Systems, Volume 28, pp. 337–349, 2012.</w:t>
      </w:r>
      <w:r w:rsidRPr="00556D58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556D58">
        <w:rPr>
          <w:rFonts w:ascii="Times New Roman" w:hAnsi="Times New Roman" w:cs="Times New Roman"/>
          <w:sz w:val="24"/>
          <w:szCs w:val="24"/>
        </w:rPr>
        <w:t>SCI (Impact Factor 2.37) [</w:t>
      </w:r>
      <w:hyperlink r:id="rId10" w:history="1">
        <w:r w:rsidRPr="00203FE8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</w:hyperlink>
      <w:r w:rsidRPr="00556D58">
        <w:rPr>
          <w:rFonts w:ascii="Times New Roman" w:hAnsi="Times New Roman" w:cs="Times New Roman"/>
          <w:sz w:val="24"/>
          <w:szCs w:val="24"/>
        </w:rPr>
        <w:t>]</w:t>
      </w:r>
    </w:p>
    <w:p w:rsidR="007641C8" w:rsidRPr="00C966EA" w:rsidRDefault="007641C8" w:rsidP="009418AB">
      <w:pPr>
        <w:pStyle w:val="rvps1"/>
        <w:jc w:val="both"/>
        <w:rPr>
          <w:b/>
        </w:rPr>
      </w:pPr>
      <w:r w:rsidRPr="00C966EA">
        <w:rPr>
          <w:b/>
        </w:rPr>
        <w:t>2010</w:t>
      </w:r>
    </w:p>
    <w:p w:rsidR="007641C8" w:rsidRPr="00C966EA" w:rsidRDefault="007641C8" w:rsidP="00BB7084">
      <w:pPr>
        <w:pStyle w:val="rvps1"/>
        <w:numPr>
          <w:ilvl w:val="0"/>
          <w:numId w:val="9"/>
        </w:numPr>
        <w:jc w:val="both"/>
        <w:rPr>
          <w:b/>
          <w:color w:val="000000" w:themeColor="text1"/>
        </w:rPr>
      </w:pPr>
      <w:r w:rsidRPr="000352CD">
        <w:rPr>
          <w:b/>
        </w:rPr>
        <w:t>Ali Daud.</w:t>
      </w:r>
      <w:r w:rsidRPr="00C966EA">
        <w:t xml:space="preserve"> </w:t>
      </w:r>
      <w:r w:rsidRPr="00CB4EDA">
        <w:t>A Topic Modeling Approach for Research Community Mining</w:t>
      </w:r>
      <w:r w:rsidRPr="00C966EA">
        <w:t xml:space="preserve">. </w:t>
      </w:r>
      <w:r w:rsidRPr="00C966EA">
        <w:rPr>
          <w:bCs/>
          <w:color w:val="000000" w:themeColor="text1"/>
        </w:rPr>
        <w:t>In Proceedings of 5</w:t>
      </w:r>
      <w:r w:rsidRPr="00C966EA">
        <w:rPr>
          <w:bCs/>
          <w:color w:val="000000" w:themeColor="text1"/>
          <w:vertAlign w:val="superscript"/>
        </w:rPr>
        <w:t>th</w:t>
      </w:r>
      <w:r w:rsidRPr="00C966EA">
        <w:rPr>
          <w:bCs/>
          <w:color w:val="000000" w:themeColor="text1"/>
        </w:rPr>
        <w:t xml:space="preserve"> International Conference on Computer Science and Convergence Information Technologies (ICCIT), Korea, Nov. 30-Dec 02, 2010.</w:t>
      </w:r>
      <w:r w:rsidRPr="00C966EA">
        <w:rPr>
          <w:color w:val="000000" w:themeColor="text1"/>
        </w:rPr>
        <w:t xml:space="preserve"> EI</w:t>
      </w:r>
      <w:r w:rsidR="00241992">
        <w:rPr>
          <w:color w:val="000000" w:themeColor="text1"/>
        </w:rPr>
        <w:t xml:space="preserve"> [</w:t>
      </w:r>
      <w:hyperlink r:id="rId11" w:history="1">
        <w:r w:rsidR="00241992" w:rsidRPr="004D779E">
          <w:rPr>
            <w:rStyle w:val="Hyperlink"/>
          </w:rPr>
          <w:t>PDF</w:t>
        </w:r>
      </w:hyperlink>
      <w:r w:rsidR="00241992">
        <w:rPr>
          <w:color w:val="000000" w:themeColor="text1"/>
        </w:rPr>
        <w:t>]</w:t>
      </w:r>
    </w:p>
    <w:p w:rsidR="002C5AB9" w:rsidRDefault="002C5AB9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2E2" w:rsidRDefault="003032E2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PROJECTS</w:t>
      </w:r>
    </w:p>
    <w:p w:rsidR="007402FE" w:rsidRPr="003032E2" w:rsidRDefault="000840D5" w:rsidP="003032E2">
      <w:pPr>
        <w:numPr>
          <w:ilvl w:val="1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032E2">
        <w:rPr>
          <w:rFonts w:ascii="Times New Roman" w:hAnsi="Times New Roman" w:cs="Times New Roman"/>
          <w:bCs/>
          <w:sz w:val="24"/>
          <w:szCs w:val="24"/>
        </w:rPr>
        <w:t>Approved</w:t>
      </w:r>
    </w:p>
    <w:p w:rsidR="007402FE" w:rsidRPr="003032E2" w:rsidRDefault="000840D5" w:rsidP="003032E2">
      <w:pPr>
        <w:numPr>
          <w:ilvl w:val="2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032E2">
        <w:rPr>
          <w:rFonts w:ascii="Times New Roman" w:hAnsi="Times New Roman" w:cs="Times New Roman"/>
          <w:sz w:val="24"/>
          <w:szCs w:val="24"/>
        </w:rPr>
        <w:t>Title “Investigative study of</w:t>
      </w:r>
      <w:r w:rsidRPr="00303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32E2">
        <w:rPr>
          <w:rFonts w:ascii="Times New Roman" w:hAnsi="Times New Roman" w:cs="Times New Roman"/>
          <w:sz w:val="24"/>
          <w:szCs w:val="24"/>
        </w:rPr>
        <w:t xml:space="preserve">Journals, Conferences, and Researchers Citation Impact Methods” </w:t>
      </w:r>
      <w:r w:rsidR="006B2863">
        <w:rPr>
          <w:rFonts w:ascii="Times New Roman" w:hAnsi="Times New Roman" w:cs="Times New Roman"/>
          <w:sz w:val="24"/>
          <w:szCs w:val="24"/>
        </w:rPr>
        <w:t xml:space="preserve"> [02-2011 to 07-2011]</w:t>
      </w:r>
    </w:p>
    <w:p w:rsidR="007402FE" w:rsidRPr="003032E2" w:rsidRDefault="006B2863" w:rsidP="003032E2">
      <w:pPr>
        <w:numPr>
          <w:ilvl w:val="3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0840D5" w:rsidRPr="003032E2">
        <w:rPr>
          <w:rFonts w:ascii="Times New Roman" w:hAnsi="Times New Roman" w:cs="Times New Roman"/>
          <w:sz w:val="24"/>
          <w:szCs w:val="24"/>
        </w:rPr>
        <w:t xml:space="preserve"> (Dr Ali Daud)</w:t>
      </w:r>
    </w:p>
    <w:p w:rsidR="007402FE" w:rsidRPr="003032E2" w:rsidRDefault="006B2863" w:rsidP="003032E2">
      <w:pPr>
        <w:numPr>
          <w:ilvl w:val="3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032E2">
        <w:rPr>
          <w:rFonts w:ascii="Times New Roman" w:hAnsi="Times New Roman" w:cs="Times New Roman"/>
          <w:sz w:val="24"/>
          <w:szCs w:val="24"/>
        </w:rPr>
        <w:t>Higher Education Commission</w:t>
      </w:r>
      <w:r w:rsidR="000840D5" w:rsidRPr="003032E2">
        <w:rPr>
          <w:rFonts w:ascii="Times New Roman" w:hAnsi="Times New Roman" w:cs="Times New Roman"/>
          <w:sz w:val="24"/>
          <w:szCs w:val="24"/>
        </w:rPr>
        <w:t xml:space="preserve"> Funded [</w:t>
      </w:r>
      <w:r>
        <w:rPr>
          <w:rFonts w:ascii="Times New Roman" w:hAnsi="Times New Roman" w:cs="Times New Roman"/>
          <w:bCs/>
          <w:sz w:val="24"/>
          <w:szCs w:val="24"/>
        </w:rPr>
        <w:t>Successfully</w:t>
      </w:r>
      <w:r w:rsidR="00E86260">
        <w:rPr>
          <w:rFonts w:ascii="Times New Roman" w:hAnsi="Times New Roman" w:cs="Times New Roman"/>
          <w:bCs/>
          <w:sz w:val="24"/>
          <w:szCs w:val="24"/>
        </w:rPr>
        <w:t xml:space="preserve"> Completed</w:t>
      </w:r>
      <w:r w:rsidR="000840D5" w:rsidRPr="003032E2">
        <w:rPr>
          <w:rFonts w:ascii="Times New Roman" w:hAnsi="Times New Roman" w:cs="Times New Roman"/>
          <w:sz w:val="24"/>
          <w:szCs w:val="24"/>
        </w:rPr>
        <w:t>]</w:t>
      </w:r>
    </w:p>
    <w:p w:rsidR="007402FE" w:rsidRPr="003032E2" w:rsidRDefault="00EB56DC" w:rsidP="003032E2">
      <w:pPr>
        <w:numPr>
          <w:ilvl w:val="1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Submitted</w:t>
      </w:r>
    </w:p>
    <w:p w:rsidR="007402FE" w:rsidRPr="003032E2" w:rsidRDefault="000840D5" w:rsidP="003032E2">
      <w:pPr>
        <w:numPr>
          <w:ilvl w:val="2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032E2">
        <w:rPr>
          <w:rFonts w:ascii="Times New Roman" w:hAnsi="Times New Roman" w:cs="Times New Roman"/>
          <w:sz w:val="24"/>
          <w:szCs w:val="24"/>
        </w:rPr>
        <w:t>Title “</w:t>
      </w:r>
      <w:r w:rsidRPr="003032E2">
        <w:rPr>
          <w:rFonts w:ascii="Times New Roman" w:hAnsi="Times New Roman" w:cs="Times New Roman"/>
          <w:bCs/>
          <w:sz w:val="24"/>
          <w:szCs w:val="24"/>
        </w:rPr>
        <w:t>Knowledge Discovery in Academic Social Networks</w:t>
      </w:r>
      <w:r w:rsidRPr="003032E2">
        <w:rPr>
          <w:rFonts w:ascii="Times New Roman" w:hAnsi="Times New Roman" w:cs="Times New Roman"/>
          <w:sz w:val="24"/>
          <w:szCs w:val="24"/>
        </w:rPr>
        <w:t>”</w:t>
      </w:r>
    </w:p>
    <w:p w:rsidR="007402FE" w:rsidRPr="003032E2" w:rsidRDefault="006B2863" w:rsidP="003032E2">
      <w:pPr>
        <w:numPr>
          <w:ilvl w:val="3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0840D5" w:rsidRPr="003032E2">
        <w:rPr>
          <w:rFonts w:ascii="Times New Roman" w:hAnsi="Times New Roman" w:cs="Times New Roman"/>
          <w:sz w:val="24"/>
          <w:szCs w:val="24"/>
        </w:rPr>
        <w:t xml:space="preserve"> (Dr Ali Daud)</w:t>
      </w:r>
      <w:r>
        <w:rPr>
          <w:rFonts w:ascii="Times New Roman" w:hAnsi="Times New Roman" w:cs="Times New Roman"/>
          <w:sz w:val="24"/>
          <w:szCs w:val="24"/>
        </w:rPr>
        <w:t>, Co-PI (Tehmina Amjad)</w:t>
      </w:r>
    </w:p>
    <w:p w:rsidR="007402FE" w:rsidRPr="003032E2" w:rsidRDefault="000840D5" w:rsidP="003032E2">
      <w:pPr>
        <w:numPr>
          <w:ilvl w:val="3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032E2">
        <w:rPr>
          <w:rFonts w:ascii="Times New Roman" w:hAnsi="Times New Roman" w:cs="Times New Roman"/>
          <w:sz w:val="24"/>
          <w:szCs w:val="24"/>
        </w:rPr>
        <w:t>Higher Education Commission Funded</w:t>
      </w:r>
    </w:p>
    <w:p w:rsidR="0086348A" w:rsidRDefault="0086348A" w:rsidP="00F5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4DC" w:rsidRPr="00AD6837" w:rsidRDefault="00F504DC" w:rsidP="00F504D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6837">
        <w:rPr>
          <w:rFonts w:ascii="Times New Roman" w:hAnsi="Times New Roman" w:cs="Times New Roman"/>
          <w:bCs/>
          <w:sz w:val="20"/>
          <w:szCs w:val="20"/>
        </w:rPr>
        <w:t xml:space="preserve">The particulars of conferences and journals of our interest </w:t>
      </w:r>
      <w:r>
        <w:rPr>
          <w:rFonts w:ascii="Times New Roman" w:hAnsi="Times New Roman" w:cs="Times New Roman"/>
          <w:bCs/>
          <w:sz w:val="20"/>
          <w:szCs w:val="20"/>
        </w:rPr>
        <w:t>with</w:t>
      </w:r>
      <w:r w:rsidRPr="00AD683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l</w:t>
      </w:r>
      <w:r w:rsidRPr="00AD6837">
        <w:rPr>
          <w:rFonts w:ascii="Times New Roman" w:hAnsi="Times New Roman" w:cs="Times New Roman"/>
          <w:bCs/>
          <w:sz w:val="20"/>
          <w:szCs w:val="20"/>
        </w:rPr>
        <w:t>evels</w:t>
      </w:r>
      <w:r>
        <w:rPr>
          <w:rFonts w:ascii="Times New Roman" w:hAnsi="Times New Roman" w:cs="Times New Roman"/>
          <w:bCs/>
          <w:sz w:val="20"/>
          <w:szCs w:val="20"/>
        </w:rPr>
        <w:t>, here levels</w:t>
      </w:r>
      <w:r w:rsidRPr="00AD6837">
        <w:rPr>
          <w:rFonts w:ascii="Times New Roman" w:hAnsi="Times New Roman" w:cs="Times New Roman"/>
          <w:bCs/>
          <w:sz w:val="20"/>
          <w:szCs w:val="20"/>
        </w:rPr>
        <w:t xml:space="preserve"> just mean our ranking for </w:t>
      </w:r>
      <w:r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Pr="00AD6837">
        <w:rPr>
          <w:rFonts w:ascii="Times New Roman" w:hAnsi="Times New Roman" w:cs="Times New Roman"/>
          <w:bCs/>
          <w:sz w:val="20"/>
          <w:szCs w:val="20"/>
        </w:rPr>
        <w:t>conferences.</w:t>
      </w:r>
    </w:p>
    <w:p w:rsidR="00F504DC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F504DC" w:rsidRPr="00E845D4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0"/>
          <w:vertAlign w:val="superscript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CONFERENCES </w:t>
      </w:r>
      <w:r w:rsidRPr="00E845D4">
        <w:rPr>
          <w:rFonts w:ascii="Times New Roman" w:hAnsi="Times New Roman" w:cs="Times New Roman"/>
          <w:b/>
          <w:sz w:val="24"/>
          <w:szCs w:val="20"/>
          <w:vertAlign w:val="superscript"/>
        </w:rPr>
        <w:t>Level</w:t>
      </w:r>
    </w:p>
    <w:p w:rsidR="00F504DC" w:rsidRPr="00E845D4" w:rsidRDefault="00F504DC" w:rsidP="00F504DC">
      <w:pPr>
        <w:numPr>
          <w:ilvl w:val="0"/>
          <w:numId w:val="1"/>
        </w:num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5D4">
        <w:rPr>
          <w:rFonts w:ascii="Times New Roman" w:hAnsi="Times New Roman" w:cs="Times New Roman"/>
          <w:b/>
          <w:bCs/>
          <w:sz w:val="20"/>
          <w:szCs w:val="20"/>
        </w:rPr>
        <w:t xml:space="preserve">Data Mining,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Databases, </w:t>
      </w:r>
      <w:r w:rsidRPr="00E845D4">
        <w:rPr>
          <w:rFonts w:ascii="Times New Roman" w:hAnsi="Times New Roman" w:cs="Times New Roman"/>
          <w:b/>
          <w:bCs/>
          <w:sz w:val="20"/>
          <w:szCs w:val="20"/>
        </w:rPr>
        <w:t>Machine Learning, Artificial Intelligence and Information Retrieval</w:t>
      </w:r>
      <w:r w:rsidRPr="00E845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Default="00F504DC" w:rsidP="00F504DC">
      <w:pPr>
        <w:spacing w:after="0"/>
        <w:ind w:left="720" w:right="-1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845D4">
        <w:rPr>
          <w:rFonts w:ascii="Times New Roman" w:hAnsi="Times New Roman" w:cs="Times New Roman"/>
          <w:sz w:val="20"/>
          <w:szCs w:val="20"/>
        </w:rPr>
        <w:t>(WWW, IJCAI, SIGIR, ICML, COLT, KDD, ICDMKE, NIPS, AAAI, UAI, AISTATS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845D4">
        <w:rPr>
          <w:rFonts w:ascii="Times New Roman" w:hAnsi="Times New Roman" w:cs="Times New Roman"/>
          <w:sz w:val="20"/>
          <w:szCs w:val="20"/>
        </w:rPr>
        <w:t>SIGMOD/PODS, ICDE, CIDR, VLDB)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845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(ECML/PKDD, </w:t>
      </w:r>
      <w:r w:rsidRPr="00E845D4">
        <w:rPr>
          <w:rFonts w:ascii="Times New Roman" w:hAnsi="Times New Roman" w:cs="Times New Roman"/>
          <w:sz w:val="20"/>
          <w:szCs w:val="20"/>
        </w:rPr>
        <w:t xml:space="preserve">WSDM, SDM, ICDM, CIKM, </w:t>
      </w:r>
      <w:r>
        <w:rPr>
          <w:rFonts w:ascii="Times New Roman" w:hAnsi="Times New Roman" w:cs="Times New Roman"/>
          <w:sz w:val="20"/>
          <w:szCs w:val="20"/>
        </w:rPr>
        <w:t>JCDL, ECAI, ESWC, WSDM, ICWSM,</w:t>
      </w:r>
      <w:r w:rsidRPr="00E845D4">
        <w:rPr>
          <w:rFonts w:ascii="Times New Roman" w:hAnsi="Times New Roman" w:cs="Times New Roman"/>
          <w:sz w:val="20"/>
          <w:szCs w:val="20"/>
        </w:rPr>
        <w:t xml:space="preserve"> KR)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845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Pr="00E845D4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 w:rsidRPr="004D283A">
        <w:rPr>
          <w:rFonts w:ascii="Times New Roman" w:hAnsi="Times New Roman" w:cs="Times New Roman"/>
          <w:sz w:val="20"/>
          <w:szCs w:val="20"/>
        </w:rPr>
        <w:t>(</w:t>
      </w:r>
      <w:r w:rsidRPr="00E845D4">
        <w:rPr>
          <w:rFonts w:ascii="Times New Roman" w:hAnsi="Times New Roman" w:cs="Times New Roman"/>
          <w:sz w:val="20"/>
          <w:szCs w:val="20"/>
        </w:rPr>
        <w:t>DASFAA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D283A">
        <w:rPr>
          <w:rFonts w:ascii="Times New Roman" w:hAnsi="Times New Roman" w:cs="Times New Roman"/>
          <w:sz w:val="20"/>
          <w:szCs w:val="20"/>
        </w:rPr>
        <w:t xml:space="preserve"> PAKDD, WI, AusDM, ApWeb,</w:t>
      </w:r>
      <w:r>
        <w:rPr>
          <w:rFonts w:ascii="Times New Roman" w:hAnsi="Times New Roman" w:cs="Times New Roman"/>
          <w:sz w:val="20"/>
          <w:szCs w:val="20"/>
        </w:rPr>
        <w:t xml:space="preserve"> WAIM, ADMA, DAWAK, DEXA, IDEAS</w:t>
      </w:r>
      <w:r w:rsidR="00676E6D">
        <w:rPr>
          <w:rFonts w:ascii="Times New Roman" w:hAnsi="Times New Roman" w:cs="Times New Roman"/>
          <w:sz w:val="20"/>
          <w:szCs w:val="20"/>
        </w:rPr>
        <w:t>, FSKD</w:t>
      </w:r>
      <w:r w:rsidRPr="004D283A">
        <w:rPr>
          <w:rFonts w:ascii="Times New Roman" w:hAnsi="Times New Roman" w:cs="Times New Roman"/>
          <w:sz w:val="20"/>
          <w:szCs w:val="20"/>
        </w:rPr>
        <w:t>)</w:t>
      </w:r>
      <w:r w:rsidRPr="004D283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D28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Pr="00E845D4" w:rsidRDefault="00F504DC" w:rsidP="00F504DC">
      <w:pPr>
        <w:numPr>
          <w:ilvl w:val="0"/>
          <w:numId w:val="1"/>
        </w:num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5D4">
        <w:rPr>
          <w:rFonts w:ascii="Times New Roman" w:hAnsi="Times New Roman" w:cs="Times New Roman"/>
          <w:b/>
          <w:bCs/>
          <w:sz w:val="20"/>
          <w:szCs w:val="20"/>
        </w:rPr>
        <w:t xml:space="preserve">Semantic Web </w:t>
      </w:r>
    </w:p>
    <w:p w:rsidR="00F504DC" w:rsidRPr="008A5E09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 w:rsidRPr="00E845D4">
        <w:rPr>
          <w:rFonts w:ascii="Times New Roman" w:hAnsi="Times New Roman" w:cs="Times New Roman"/>
          <w:sz w:val="20"/>
          <w:szCs w:val="20"/>
        </w:rPr>
        <w:t>(ISWC)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845D4">
        <w:rPr>
          <w:rFonts w:ascii="Times New Roman" w:hAnsi="Times New Roman" w:cs="Times New Roman"/>
          <w:sz w:val="20"/>
          <w:szCs w:val="20"/>
        </w:rPr>
        <w:t>, (ESWC)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, (A</w:t>
      </w:r>
      <w:r w:rsidRPr="00E845D4">
        <w:rPr>
          <w:rFonts w:ascii="Times New Roman" w:hAnsi="Times New Roman" w:cs="Times New Roman"/>
          <w:sz w:val="20"/>
          <w:szCs w:val="20"/>
        </w:rPr>
        <w:t>SWC)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845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Pr="00E845D4" w:rsidRDefault="00F504DC" w:rsidP="00F504DC">
      <w:pPr>
        <w:numPr>
          <w:ilvl w:val="0"/>
          <w:numId w:val="1"/>
        </w:num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5D4">
        <w:rPr>
          <w:rFonts w:ascii="Times New Roman" w:hAnsi="Times New Roman" w:cs="Times New Roman"/>
          <w:b/>
          <w:bCs/>
          <w:sz w:val="20"/>
          <w:szCs w:val="20"/>
        </w:rPr>
        <w:t>Natural Language Processing</w:t>
      </w:r>
      <w:r w:rsidRPr="00E845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Pr="00E845D4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 w:rsidRPr="00E845D4">
        <w:rPr>
          <w:rFonts w:ascii="Times New Roman" w:hAnsi="Times New Roman" w:cs="Times New Roman"/>
          <w:sz w:val="20"/>
          <w:szCs w:val="20"/>
        </w:rPr>
        <w:t>(ACL/Coling)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845D4">
        <w:rPr>
          <w:rFonts w:ascii="Times New Roman" w:hAnsi="Times New Roman" w:cs="Times New Roman"/>
          <w:sz w:val="20"/>
          <w:szCs w:val="20"/>
        </w:rPr>
        <w:t>, (EMNLP, EACL)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845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Pr="00E845D4" w:rsidRDefault="00F504DC" w:rsidP="00F504DC">
      <w:pPr>
        <w:numPr>
          <w:ilvl w:val="0"/>
          <w:numId w:val="1"/>
        </w:num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5D4">
        <w:rPr>
          <w:rFonts w:ascii="Times New Roman" w:hAnsi="Times New Roman" w:cs="Times New Roman"/>
          <w:b/>
          <w:bCs/>
          <w:sz w:val="20"/>
          <w:szCs w:val="20"/>
        </w:rPr>
        <w:t>Image Processing</w:t>
      </w:r>
      <w:r w:rsidRPr="00E845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Pr="00A778A9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 w:rsidRPr="00E845D4">
        <w:rPr>
          <w:rFonts w:ascii="Times New Roman" w:hAnsi="Times New Roman" w:cs="Times New Roman"/>
          <w:sz w:val="20"/>
          <w:szCs w:val="20"/>
        </w:rPr>
        <w:t>(</w:t>
      </w:r>
      <w:r w:rsidRPr="00A778A9">
        <w:rPr>
          <w:rFonts w:ascii="Times New Roman" w:hAnsi="Times New Roman" w:cs="Times New Roman"/>
          <w:iCs/>
          <w:sz w:val="20"/>
          <w:szCs w:val="20"/>
        </w:rPr>
        <w:t>CVPR, ICCV</w:t>
      </w:r>
      <w:r w:rsidRPr="00A778A9">
        <w:rPr>
          <w:rFonts w:ascii="Times New Roman" w:hAnsi="Times New Roman" w:cs="Times New Roman"/>
          <w:sz w:val="20"/>
          <w:szCs w:val="20"/>
        </w:rPr>
        <w:t>)</w:t>
      </w:r>
      <w:r w:rsidRPr="00A778A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778A9">
        <w:rPr>
          <w:rFonts w:ascii="Times New Roman" w:hAnsi="Times New Roman" w:cs="Times New Roman"/>
          <w:sz w:val="20"/>
          <w:szCs w:val="20"/>
        </w:rPr>
        <w:t>, (</w:t>
      </w:r>
      <w:r w:rsidRPr="00A778A9">
        <w:rPr>
          <w:rFonts w:ascii="Times New Roman" w:hAnsi="Times New Roman" w:cs="Times New Roman"/>
          <w:iCs/>
          <w:sz w:val="20"/>
          <w:szCs w:val="20"/>
        </w:rPr>
        <w:t>ECCV</w:t>
      </w:r>
      <w:r w:rsidRPr="00A778A9">
        <w:rPr>
          <w:rFonts w:ascii="Times New Roman" w:hAnsi="Times New Roman" w:cs="Times New Roman"/>
          <w:sz w:val="20"/>
          <w:szCs w:val="20"/>
        </w:rPr>
        <w:t>)</w:t>
      </w:r>
      <w:r w:rsidRPr="00A778A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778A9">
        <w:rPr>
          <w:rFonts w:ascii="Times New Roman" w:hAnsi="Times New Roman" w:cs="Times New Roman"/>
          <w:sz w:val="20"/>
          <w:szCs w:val="20"/>
        </w:rPr>
        <w:t>, (</w:t>
      </w:r>
      <w:r w:rsidRPr="00A778A9">
        <w:rPr>
          <w:rFonts w:ascii="Times New Roman" w:hAnsi="Times New Roman" w:cs="Times New Roman"/>
          <w:iCs/>
          <w:sz w:val="20"/>
          <w:szCs w:val="20"/>
        </w:rPr>
        <w:t>ACCV, ICIP, IAPR, ICPR</w:t>
      </w:r>
      <w:r w:rsidRPr="00A778A9">
        <w:rPr>
          <w:rFonts w:ascii="Times New Roman" w:hAnsi="Times New Roman" w:cs="Times New Roman"/>
          <w:sz w:val="20"/>
          <w:szCs w:val="20"/>
        </w:rPr>
        <w:t>)</w:t>
      </w:r>
      <w:r w:rsidRPr="00A778A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77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Pr="00E845D4" w:rsidRDefault="00F504DC" w:rsidP="00F504DC">
      <w:pPr>
        <w:numPr>
          <w:ilvl w:val="0"/>
          <w:numId w:val="1"/>
        </w:num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5D4">
        <w:rPr>
          <w:rFonts w:ascii="Times New Roman" w:hAnsi="Times New Roman" w:cs="Times New Roman"/>
          <w:b/>
          <w:bCs/>
          <w:sz w:val="20"/>
          <w:szCs w:val="20"/>
        </w:rPr>
        <w:t>Bioinformatics</w:t>
      </w:r>
      <w:r w:rsidRPr="00E845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Pr="00E845D4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 w:rsidRPr="00E845D4">
        <w:rPr>
          <w:rFonts w:ascii="Times New Roman" w:hAnsi="Times New Roman" w:cs="Times New Roman"/>
          <w:sz w:val="20"/>
          <w:szCs w:val="20"/>
        </w:rPr>
        <w:t>BIBE, ISMB, ECCB</w:t>
      </w:r>
    </w:p>
    <w:p w:rsidR="00F504DC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F504DC" w:rsidRPr="00E95D8C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0"/>
          <w:vertAlign w:val="superscript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JOURNALS </w:t>
      </w:r>
      <w:r w:rsidRPr="00E95D8C">
        <w:rPr>
          <w:rFonts w:ascii="Times New Roman" w:hAnsi="Times New Roman" w:cs="Times New Roman"/>
          <w:b/>
          <w:sz w:val="24"/>
          <w:szCs w:val="20"/>
          <w:vertAlign w:val="superscript"/>
        </w:rPr>
        <w:t>Indexing</w:t>
      </w:r>
    </w:p>
    <w:p w:rsidR="00F504DC" w:rsidRPr="00A955E8" w:rsidRDefault="00F504DC" w:rsidP="00F504D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5E8">
        <w:rPr>
          <w:rFonts w:ascii="Times New Roman" w:hAnsi="Times New Roman" w:cs="Times New Roman"/>
          <w:b/>
          <w:bCs/>
          <w:sz w:val="20"/>
          <w:szCs w:val="20"/>
        </w:rPr>
        <w:t xml:space="preserve">Science Citation Index </w:t>
      </w:r>
      <w:r w:rsidRPr="00F31E7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(SCI)</w:t>
      </w:r>
      <w:r w:rsidRPr="00A955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Pr="00EB1366" w:rsidRDefault="00F504DC" w:rsidP="00F504DC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B1366">
        <w:rPr>
          <w:rFonts w:ascii="Times New Roman" w:hAnsi="Times New Roman" w:cs="Times New Roman"/>
          <w:iCs/>
          <w:sz w:val="20"/>
          <w:szCs w:val="20"/>
        </w:rPr>
        <w:t>JMLR</w:t>
      </w:r>
      <w:r w:rsidRPr="00EB1366">
        <w:rPr>
          <w:rFonts w:ascii="Times New Roman" w:hAnsi="Times New Roman" w:cs="Times New Roman"/>
          <w:sz w:val="20"/>
          <w:szCs w:val="20"/>
        </w:rPr>
        <w:t xml:space="preserve">, </w:t>
      </w:r>
      <w:r w:rsidRPr="00EB1366">
        <w:rPr>
          <w:rFonts w:ascii="Times New Roman" w:hAnsi="Times New Roman" w:cs="Times New Roman"/>
          <w:iCs/>
          <w:sz w:val="20"/>
          <w:szCs w:val="20"/>
        </w:rPr>
        <w:t>Journal of Web Semantics</w:t>
      </w:r>
      <w:r w:rsidRPr="00EB1366">
        <w:rPr>
          <w:rFonts w:ascii="Times New Roman" w:hAnsi="Times New Roman" w:cs="Times New Roman"/>
          <w:sz w:val="20"/>
          <w:szCs w:val="20"/>
        </w:rPr>
        <w:t xml:space="preserve">, Data Mining and Knowledge Discovery, TKDE, TKDD, WWW, </w:t>
      </w:r>
      <w:r w:rsidRPr="00EB1366">
        <w:rPr>
          <w:rFonts w:ascii="Times New Roman" w:hAnsi="Times New Roman" w:cs="Times New Roman"/>
          <w:iCs/>
          <w:sz w:val="20"/>
          <w:szCs w:val="20"/>
        </w:rPr>
        <w:t>DKE</w:t>
      </w:r>
      <w:r w:rsidRPr="00EB1366">
        <w:rPr>
          <w:rFonts w:ascii="Times New Roman" w:hAnsi="Times New Roman" w:cs="Times New Roman"/>
          <w:sz w:val="20"/>
          <w:szCs w:val="20"/>
        </w:rPr>
        <w:t>, Information Retrieval,</w:t>
      </w:r>
      <w:r w:rsidRPr="00EB13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1366">
        <w:rPr>
          <w:rFonts w:ascii="Times New Roman" w:hAnsi="Times New Roman" w:cs="Times New Roman"/>
          <w:sz w:val="20"/>
          <w:szCs w:val="20"/>
        </w:rPr>
        <w:t>Social Networks, Machine Learning Journal, ISJ, TOIS, JAIR, IEEE Intelligent Systems, IEEE TPAMI, Knowledge Based Systems,</w:t>
      </w:r>
      <w:r w:rsidRPr="00EB13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1366">
        <w:rPr>
          <w:rFonts w:ascii="Times New Roman" w:hAnsi="Times New Roman" w:cs="Times New Roman"/>
          <w:sz w:val="20"/>
          <w:szCs w:val="20"/>
        </w:rPr>
        <w:t xml:space="preserve">Journal of Classification, </w:t>
      </w:r>
      <w:r w:rsidRPr="00EB1366">
        <w:rPr>
          <w:rFonts w:ascii="Times New Roman" w:hAnsi="Times New Roman" w:cs="Times New Roman"/>
          <w:iCs/>
          <w:sz w:val="20"/>
          <w:szCs w:val="20"/>
        </w:rPr>
        <w:t>KAIS</w:t>
      </w:r>
      <w:r w:rsidRPr="00EB1366">
        <w:rPr>
          <w:rFonts w:ascii="Times New Roman" w:hAnsi="Times New Roman" w:cs="Times New Roman"/>
          <w:sz w:val="20"/>
          <w:szCs w:val="20"/>
        </w:rPr>
        <w:t xml:space="preserve">, </w:t>
      </w:r>
      <w:r w:rsidRPr="00EB1366">
        <w:rPr>
          <w:rFonts w:ascii="Times New Roman" w:hAnsi="Times New Roman" w:cs="Times New Roman"/>
          <w:iCs/>
          <w:sz w:val="20"/>
          <w:szCs w:val="20"/>
        </w:rPr>
        <w:t>Applied Intelligence</w:t>
      </w:r>
      <w:r w:rsidRPr="00EB1366">
        <w:rPr>
          <w:rFonts w:ascii="Times New Roman" w:hAnsi="Times New Roman" w:cs="Times New Roman"/>
          <w:sz w:val="20"/>
          <w:szCs w:val="20"/>
        </w:rPr>
        <w:t>, Journal of Intelligent Systems, Journal on Data Semantics, TCBB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B1366">
        <w:rPr>
          <w:rFonts w:ascii="Times New Roman" w:hAnsi="Times New Roman" w:cs="Times New Roman"/>
          <w:iCs/>
          <w:sz w:val="20"/>
          <w:szCs w:val="20"/>
        </w:rPr>
        <w:t>FCS in China</w:t>
      </w:r>
      <w:r w:rsidR="00FE45ED">
        <w:rPr>
          <w:rFonts w:ascii="Times New Roman" w:hAnsi="Times New Roman" w:cs="Times New Roman"/>
          <w:iCs/>
          <w:sz w:val="20"/>
          <w:szCs w:val="20"/>
        </w:rPr>
        <w:t>, Scientometrics, Expert Systems with Applications</w:t>
      </w:r>
      <w:r w:rsidR="001361E6">
        <w:rPr>
          <w:rFonts w:ascii="Times New Roman" w:hAnsi="Times New Roman" w:cs="Times New Roman"/>
          <w:iCs/>
          <w:sz w:val="20"/>
          <w:szCs w:val="20"/>
        </w:rPr>
        <w:t>, Information Processing and Management, Artificial Intelligence Review, Informetrics, Biomedical Bioinformatics</w:t>
      </w:r>
    </w:p>
    <w:p w:rsidR="00F504DC" w:rsidRPr="00EB1366" w:rsidRDefault="00F504DC" w:rsidP="00F504D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366">
        <w:rPr>
          <w:rFonts w:ascii="Times New Roman" w:hAnsi="Times New Roman" w:cs="Times New Roman"/>
          <w:b/>
          <w:bCs/>
          <w:sz w:val="20"/>
          <w:szCs w:val="20"/>
        </w:rPr>
        <w:t xml:space="preserve">Engineering Index </w:t>
      </w:r>
      <w:r w:rsidRPr="00F31E7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(EI)</w:t>
      </w:r>
      <w:r w:rsidRPr="00EB13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Pr="00C67413" w:rsidRDefault="00F504DC" w:rsidP="001361E6">
      <w:pPr>
        <w:spacing w:after="0"/>
        <w:ind w:left="720" w:right="-1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B1366">
        <w:rPr>
          <w:rFonts w:ascii="Times New Roman" w:hAnsi="Times New Roman" w:cs="Times New Roman"/>
          <w:sz w:val="20"/>
          <w:szCs w:val="20"/>
        </w:rPr>
        <w:t>Web Intelligence and Agent Systems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12D7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Mehran University Research Journal of Engineering &amp; Technology</w:t>
      </w:r>
    </w:p>
    <w:p w:rsidR="00F504DC" w:rsidRPr="002426D3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150A" w:rsidRDefault="00A7150A"/>
    <w:sectPr w:rsidR="00A7150A" w:rsidSect="00C67D8A">
      <w:footerReference w:type="default" r:id="rId12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39" w:rsidRDefault="00897B39" w:rsidP="006C6847">
      <w:pPr>
        <w:spacing w:after="0" w:line="240" w:lineRule="auto"/>
      </w:pPr>
      <w:r>
        <w:separator/>
      </w:r>
    </w:p>
  </w:endnote>
  <w:endnote w:type="continuationSeparator" w:id="1">
    <w:p w:rsidR="00897B39" w:rsidRDefault="00897B39" w:rsidP="006C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985"/>
      <w:docPartObj>
        <w:docPartGallery w:val="Page Numbers (Bottom of Page)"/>
        <w:docPartUnique/>
      </w:docPartObj>
    </w:sdtPr>
    <w:sdtContent>
      <w:p w:rsidR="00C67D8A" w:rsidRDefault="00E629BD">
        <w:pPr>
          <w:pStyle w:val="Footer"/>
          <w:jc w:val="right"/>
        </w:pPr>
        <w:r>
          <w:fldChar w:fldCharType="begin"/>
        </w:r>
        <w:r w:rsidR="00A7150A">
          <w:instrText xml:space="preserve"> PAGE   \* MERGEFORMAT </w:instrText>
        </w:r>
        <w:r>
          <w:fldChar w:fldCharType="separate"/>
        </w:r>
        <w:r w:rsidR="001361E6">
          <w:rPr>
            <w:noProof/>
          </w:rPr>
          <w:t>2</w:t>
        </w:r>
        <w:r>
          <w:fldChar w:fldCharType="end"/>
        </w:r>
      </w:p>
    </w:sdtContent>
  </w:sdt>
  <w:p w:rsidR="00C67D8A" w:rsidRDefault="00897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39" w:rsidRDefault="00897B39" w:rsidP="006C6847">
      <w:pPr>
        <w:spacing w:after="0" w:line="240" w:lineRule="auto"/>
      </w:pPr>
      <w:r>
        <w:separator/>
      </w:r>
    </w:p>
  </w:footnote>
  <w:footnote w:type="continuationSeparator" w:id="1">
    <w:p w:rsidR="00897B39" w:rsidRDefault="00897B39" w:rsidP="006C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643"/>
    <w:multiLevelType w:val="hybridMultilevel"/>
    <w:tmpl w:val="59BE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44B1"/>
    <w:multiLevelType w:val="hybridMultilevel"/>
    <w:tmpl w:val="1DB4D3B0"/>
    <w:lvl w:ilvl="0" w:tplc="B7C6D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C01A48">
      <w:start w:val="157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D32C2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E6D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EE76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F428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8A78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C89D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4612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591CB9"/>
    <w:multiLevelType w:val="hybridMultilevel"/>
    <w:tmpl w:val="95288824"/>
    <w:lvl w:ilvl="0" w:tplc="648E1D74">
      <w:start w:val="1"/>
      <w:numFmt w:val="decimal"/>
      <w:lvlText w:val="(%1)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D3A7056"/>
    <w:multiLevelType w:val="hybridMultilevel"/>
    <w:tmpl w:val="B9A44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A2A18"/>
    <w:multiLevelType w:val="hybridMultilevel"/>
    <w:tmpl w:val="431AAF3C"/>
    <w:lvl w:ilvl="0" w:tplc="46CA1F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74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4B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646A8">
      <w:start w:val="7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492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81F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271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41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00F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3B03C6"/>
    <w:multiLevelType w:val="hybridMultilevel"/>
    <w:tmpl w:val="95288824"/>
    <w:lvl w:ilvl="0" w:tplc="648E1D74">
      <w:start w:val="1"/>
      <w:numFmt w:val="decimal"/>
      <w:lvlText w:val="(%1)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9902C32"/>
    <w:multiLevelType w:val="hybridMultilevel"/>
    <w:tmpl w:val="565E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30958"/>
    <w:multiLevelType w:val="hybridMultilevel"/>
    <w:tmpl w:val="95288824"/>
    <w:lvl w:ilvl="0" w:tplc="648E1D74">
      <w:start w:val="1"/>
      <w:numFmt w:val="decimal"/>
      <w:lvlText w:val="(%1)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5034091"/>
    <w:multiLevelType w:val="hybridMultilevel"/>
    <w:tmpl w:val="91F879A2"/>
    <w:lvl w:ilvl="0" w:tplc="A4CE0B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8029F8">
      <w:start w:val="101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BA609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6C2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B0A3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9C0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EE1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8A4C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E66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4DC"/>
    <w:rsid w:val="000352CD"/>
    <w:rsid w:val="00055191"/>
    <w:rsid w:val="00076784"/>
    <w:rsid w:val="000840D5"/>
    <w:rsid w:val="001060D1"/>
    <w:rsid w:val="001361E6"/>
    <w:rsid w:val="0019504B"/>
    <w:rsid w:val="001D4051"/>
    <w:rsid w:val="00203FE8"/>
    <w:rsid w:val="00241992"/>
    <w:rsid w:val="002620DD"/>
    <w:rsid w:val="00266B8B"/>
    <w:rsid w:val="002732C3"/>
    <w:rsid w:val="002A2588"/>
    <w:rsid w:val="002C5AB9"/>
    <w:rsid w:val="003032E2"/>
    <w:rsid w:val="0034215A"/>
    <w:rsid w:val="003E10EC"/>
    <w:rsid w:val="004C5DFA"/>
    <w:rsid w:val="004D779E"/>
    <w:rsid w:val="00556D58"/>
    <w:rsid w:val="00575654"/>
    <w:rsid w:val="00676E6D"/>
    <w:rsid w:val="006B2863"/>
    <w:rsid w:val="006C51EE"/>
    <w:rsid w:val="006C6847"/>
    <w:rsid w:val="006D33C8"/>
    <w:rsid w:val="00715641"/>
    <w:rsid w:val="007402FE"/>
    <w:rsid w:val="007641C8"/>
    <w:rsid w:val="007703E9"/>
    <w:rsid w:val="007D2632"/>
    <w:rsid w:val="007D3A49"/>
    <w:rsid w:val="0086348A"/>
    <w:rsid w:val="00892B92"/>
    <w:rsid w:val="00897B39"/>
    <w:rsid w:val="009418AB"/>
    <w:rsid w:val="00945587"/>
    <w:rsid w:val="00A7150A"/>
    <w:rsid w:val="00AD45D8"/>
    <w:rsid w:val="00B04369"/>
    <w:rsid w:val="00B7001F"/>
    <w:rsid w:val="00BB7084"/>
    <w:rsid w:val="00C966EA"/>
    <w:rsid w:val="00CB4EDA"/>
    <w:rsid w:val="00D21C76"/>
    <w:rsid w:val="00D32A31"/>
    <w:rsid w:val="00D36F53"/>
    <w:rsid w:val="00DD521E"/>
    <w:rsid w:val="00E14F5E"/>
    <w:rsid w:val="00E629BD"/>
    <w:rsid w:val="00E86260"/>
    <w:rsid w:val="00EA0B10"/>
    <w:rsid w:val="00EB56DC"/>
    <w:rsid w:val="00F504DC"/>
    <w:rsid w:val="00F5739D"/>
    <w:rsid w:val="00F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47"/>
  </w:style>
  <w:style w:type="paragraph" w:styleId="Heading3">
    <w:name w:val="heading 3"/>
    <w:basedOn w:val="Normal"/>
    <w:next w:val="Normal"/>
    <w:link w:val="Heading3Char"/>
    <w:qFormat/>
    <w:rsid w:val="00F504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04DC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F504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0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DC"/>
  </w:style>
  <w:style w:type="character" w:styleId="Hyperlink">
    <w:name w:val="Hyperlink"/>
    <w:basedOn w:val="DefaultParagraphFont"/>
    <w:unhideWhenUsed/>
    <w:rsid w:val="007641C8"/>
    <w:rPr>
      <w:color w:val="0000FF"/>
      <w:u w:val="single"/>
    </w:rPr>
  </w:style>
  <w:style w:type="paragraph" w:customStyle="1" w:styleId="rvps1">
    <w:name w:val="rvps1"/>
    <w:basedOn w:val="Normal"/>
    <w:rsid w:val="007641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3">
    <w:name w:val="rvts33"/>
    <w:basedOn w:val="DefaultParagraphFont"/>
    <w:rsid w:val="007641C8"/>
    <w:rPr>
      <w:rFonts w:ascii="Verdana" w:hAnsi="Verdana" w:hint="default"/>
      <w:b/>
      <w:bCs/>
      <w:i w:val="0"/>
      <w:iCs w:val="0"/>
      <w:strike w:val="0"/>
      <w:dstrike w:val="0"/>
      <w:color w:val="00408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5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864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4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789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1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783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827">
          <w:marLeft w:val="28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74">
          <w:marLeft w:val="28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576">
          <w:marLeft w:val="28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li_RP/Group_Pub/2011-Applied%20Intelligence%20Journal-Group%20Topic%20Modeling%20for%20Academic%20Knowledge%20Discover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Ali_RP/Group_Pub/2012-KBS%20Jrl-Using%20time%20topic%20modeling%20for%20semantics-based%20dynamic%20research%20interest%20finding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Ali_RP/Group_Pub/2010-ICCIT-A%20Topic%20Modeling%20Approach%20for%20Research%20Community%20Mining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../Ali_RP/Group_Pub/2011-FGCS%20Journal-A%20survey%20of%20dynamic%20replication%20strategies%20for%20improving%20data%20availabili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li_RP/Group_Pub/2011-ApWeb-Exploiting%20Explicit%20Semantics-based%20Grouping%20for%20Author%20Interest%20Findin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alidaud</dc:creator>
  <cp:keywords/>
  <dc:description/>
  <cp:lastModifiedBy>alidaud</cp:lastModifiedBy>
  <cp:revision>58</cp:revision>
  <dcterms:created xsi:type="dcterms:W3CDTF">2011-07-10T14:17:00Z</dcterms:created>
  <dcterms:modified xsi:type="dcterms:W3CDTF">2012-01-14T07:17:00Z</dcterms:modified>
</cp:coreProperties>
</file>