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D1BF1" w14:textId="6E2B37BB" w:rsidR="00B63301" w:rsidRDefault="00B63301" w:rsidP="0075327D">
      <w:pPr>
        <w:pStyle w:val="NormalWeb"/>
        <w:rPr>
          <w:rStyle w:val="Strong"/>
          <w:rFonts w:eastAsiaTheme="majorEastAsia"/>
        </w:rPr>
      </w:pPr>
    </w:p>
    <w:p w14:paraId="6416A971" w14:textId="7AA4927A" w:rsidR="0075327D" w:rsidRDefault="0075327D" w:rsidP="0075327D">
      <w:pPr>
        <w:pStyle w:val="NormalWeb"/>
        <w:rPr>
          <w:rStyle w:val="Strong"/>
          <w:rFonts w:eastAsiaTheme="majorEastAsia"/>
        </w:rPr>
      </w:pPr>
      <w:r>
        <w:rPr>
          <w:rStyle w:val="Strong"/>
          <w:rFonts w:eastAsiaTheme="majorEastAsia"/>
        </w:rPr>
        <w:t>IIUI Future Leaders" Training Program</w:t>
      </w:r>
      <w:r w:rsidR="004F233D">
        <w:rPr>
          <w:rStyle w:val="Strong"/>
          <w:rFonts w:eastAsiaTheme="majorEastAsia"/>
        </w:rPr>
        <w:t xml:space="preserve"> </w:t>
      </w:r>
      <w:r w:rsidR="004F233D">
        <w:t>3rd &amp; 4</w:t>
      </w:r>
      <w:r w:rsidR="004F233D" w:rsidRPr="004F233D">
        <w:rPr>
          <w:vertAlign w:val="superscript"/>
        </w:rPr>
        <w:t>th</w:t>
      </w:r>
      <w:r w:rsidR="004F233D">
        <w:t xml:space="preserve"> February 2025</w:t>
      </w:r>
    </w:p>
    <w:p w14:paraId="0E3C0B65" w14:textId="77777777" w:rsidR="00B63301" w:rsidRDefault="00B63301" w:rsidP="0075327D">
      <w:pPr>
        <w:pStyle w:val="NormalWeb"/>
      </w:pPr>
    </w:p>
    <w:p w14:paraId="546F4797" w14:textId="77777777" w:rsidR="0075327D" w:rsidRDefault="0075327D" w:rsidP="0075327D">
      <w:pPr>
        <w:pStyle w:val="NormalWeb"/>
        <w:jc w:val="both"/>
      </w:pPr>
      <w:r>
        <w:t>The IIUI Future Leaders training program was initiated under the directives of the Worthy President and guidance of the Vice President (Research &amp; Enterprise). The program aims to empower and develop emerging leaders within university. This program is tailored for faculty members focusing on enhancing their leadership and management capabilities to foster sustainable change and institutional growth.</w:t>
      </w:r>
    </w:p>
    <w:p w14:paraId="4C1A4924" w14:textId="77777777" w:rsidR="0075327D" w:rsidRDefault="0075327D" w:rsidP="0075327D">
      <w:pPr>
        <w:pStyle w:val="NormalWeb"/>
        <w:jc w:val="both"/>
      </w:pPr>
      <w:r>
        <w:t>The second phase of the program will commence on 3rd February 2025. The program will focus on the following key areas:</w:t>
      </w:r>
    </w:p>
    <w:p w14:paraId="2774C964" w14:textId="77777777" w:rsidR="0075327D" w:rsidRDefault="0075327D" w:rsidP="0075327D">
      <w:pPr>
        <w:pStyle w:val="NormalWeb"/>
        <w:jc w:val="both"/>
      </w:pPr>
      <w:r>
        <w:t>•           Sustainability</w:t>
      </w:r>
    </w:p>
    <w:p w14:paraId="465EB69A" w14:textId="77777777" w:rsidR="0075327D" w:rsidRDefault="0075327D" w:rsidP="0075327D">
      <w:pPr>
        <w:pStyle w:val="NormalWeb"/>
        <w:jc w:val="both"/>
      </w:pPr>
      <w:r>
        <w:t>•           Administrative and Leadership Skills</w:t>
      </w:r>
    </w:p>
    <w:p w14:paraId="3A901168" w14:textId="77777777" w:rsidR="0075327D" w:rsidRDefault="0075327D" w:rsidP="0075327D">
      <w:pPr>
        <w:pStyle w:val="NormalWeb"/>
        <w:jc w:val="both"/>
      </w:pPr>
      <w:r>
        <w:t>•           Educational Management &amp; Operational Governance</w:t>
      </w:r>
    </w:p>
    <w:p w14:paraId="43F885FE" w14:textId="77777777" w:rsidR="0075327D" w:rsidRDefault="0075327D" w:rsidP="0075327D">
      <w:pPr>
        <w:pStyle w:val="NormalWeb"/>
        <w:jc w:val="both"/>
      </w:pPr>
      <w:r>
        <w:t>•           Quality Enhancement and Innovation in Research</w:t>
      </w:r>
    </w:p>
    <w:p w14:paraId="3039387E" w14:textId="77777777" w:rsidR="0075327D" w:rsidRDefault="0075327D" w:rsidP="0075327D">
      <w:pPr>
        <w:pStyle w:val="NormalWeb"/>
        <w:jc w:val="both"/>
      </w:pPr>
      <w:r>
        <w:t>•           Conventional Professional Development</w:t>
      </w:r>
    </w:p>
    <w:p w14:paraId="1E38FDBC" w14:textId="77777777" w:rsidR="0075327D" w:rsidRDefault="0075327D" w:rsidP="0075327D">
      <w:pPr>
        <w:pStyle w:val="NormalWeb"/>
        <w:jc w:val="both"/>
      </w:pPr>
      <w:r>
        <w:t>This initiative reflects the university’s commitment to empowering its faculty and ensuring excellence in all academic and administrative spheres.</w:t>
      </w:r>
    </w:p>
    <w:p w14:paraId="0656FE0B" w14:textId="5CFCC5BD" w:rsidR="00BC2D74" w:rsidRDefault="004F233D" w:rsidP="0075327D">
      <w:r>
        <w:t xml:space="preserve">Resource Persons </w:t>
      </w:r>
    </w:p>
    <w:p w14:paraId="05690CAB" w14:textId="4AA45BEB" w:rsidR="004F233D" w:rsidRDefault="004F233D" w:rsidP="004F233D">
      <w:pPr>
        <w:pStyle w:val="cvgsua"/>
        <w:spacing w:before="0" w:beforeAutospacing="0" w:after="0" w:afterAutospacing="0"/>
        <w:rPr>
          <w:rStyle w:val="oypena"/>
          <w:rFonts w:eastAsiaTheme="majorEastAsia"/>
          <w:color w:val="000000"/>
        </w:rPr>
      </w:pPr>
    </w:p>
    <w:tbl>
      <w:tblPr>
        <w:tblStyle w:val="TableGrid"/>
        <w:tblW w:w="0" w:type="auto"/>
        <w:tblLook w:val="04A0" w:firstRow="1" w:lastRow="0" w:firstColumn="1" w:lastColumn="0" w:noHBand="0" w:noVBand="1"/>
      </w:tblPr>
      <w:tblGrid>
        <w:gridCol w:w="5125"/>
        <w:gridCol w:w="4225"/>
      </w:tblGrid>
      <w:tr w:rsidR="004F233D" w14:paraId="5382C7B8" w14:textId="77777777" w:rsidTr="004F233D">
        <w:tc>
          <w:tcPr>
            <w:tcW w:w="5125" w:type="dxa"/>
          </w:tcPr>
          <w:p w14:paraId="558D8E3B" w14:textId="77777777" w:rsidR="004F233D" w:rsidRDefault="004F233D" w:rsidP="004F233D">
            <w:pPr>
              <w:pStyle w:val="cvgsua"/>
              <w:spacing w:before="0" w:beforeAutospacing="0" w:after="0" w:afterAutospacing="0"/>
              <w:rPr>
                <w:color w:val="000000"/>
              </w:rPr>
            </w:pPr>
            <w:r>
              <w:rPr>
                <w:rStyle w:val="oypena"/>
                <w:rFonts w:eastAsiaTheme="majorEastAsia"/>
                <w:color w:val="000000"/>
              </w:rPr>
              <w:t>Prof. Dr. Syed Habib Bokhari</w:t>
            </w:r>
          </w:p>
          <w:p w14:paraId="3296463A" w14:textId="77777777" w:rsidR="004F233D" w:rsidRDefault="004F233D" w:rsidP="004F233D">
            <w:pPr>
              <w:pStyle w:val="cvgsua"/>
              <w:spacing w:before="0" w:beforeAutospacing="0" w:after="0" w:afterAutospacing="0"/>
              <w:rPr>
                <w:color w:val="000000"/>
              </w:rPr>
            </w:pPr>
            <w:r>
              <w:rPr>
                <w:rStyle w:val="oypena"/>
                <w:rFonts w:eastAsiaTheme="majorEastAsia"/>
                <w:color w:val="000000"/>
              </w:rPr>
              <w:t>Vice Chancellor</w:t>
            </w:r>
          </w:p>
          <w:p w14:paraId="6EC167AD" w14:textId="4A10DBE9" w:rsidR="004F233D" w:rsidRDefault="004F233D" w:rsidP="004F233D">
            <w:r>
              <w:rPr>
                <w:rStyle w:val="oypena"/>
                <w:rFonts w:eastAsiaTheme="majorEastAsia"/>
                <w:color w:val="000000"/>
              </w:rPr>
              <w:t>Murree University</w:t>
            </w:r>
          </w:p>
        </w:tc>
        <w:tc>
          <w:tcPr>
            <w:tcW w:w="4225" w:type="dxa"/>
          </w:tcPr>
          <w:p w14:paraId="0CB33EF4" w14:textId="1E672B3A" w:rsidR="004F233D" w:rsidRDefault="004F233D" w:rsidP="004F233D">
            <w:r w:rsidRPr="001D2615">
              <w:rPr>
                <w:noProof/>
              </w:rPr>
              <w:drawing>
                <wp:inline distT="0" distB="0" distL="0" distR="0" wp14:anchorId="76F21646" wp14:editId="404D8333">
                  <wp:extent cx="1742348" cy="1447800"/>
                  <wp:effectExtent l="0" t="0" r="0" b="0"/>
                  <wp:docPr id="2116024031" name="Picture 1" descr="A person sitting on a cou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024031" name="Picture 1" descr="A person sitting on a couch&#10;&#10;Description automatically generated"/>
                          <pic:cNvPicPr/>
                        </pic:nvPicPr>
                        <pic:blipFill rotWithShape="1">
                          <a:blip r:embed="rId5"/>
                          <a:srcRect b="37023"/>
                          <a:stretch/>
                        </pic:blipFill>
                        <pic:spPr bwMode="auto">
                          <a:xfrm>
                            <a:off x="0" y="0"/>
                            <a:ext cx="1764524" cy="1466227"/>
                          </a:xfrm>
                          <a:prstGeom prst="rect">
                            <a:avLst/>
                          </a:prstGeom>
                          <a:ln>
                            <a:noFill/>
                          </a:ln>
                          <a:extLst>
                            <a:ext uri="{53640926-AAD7-44D8-BBD7-CCE9431645EC}">
                              <a14:shadowObscured xmlns:a14="http://schemas.microsoft.com/office/drawing/2010/main"/>
                            </a:ext>
                          </a:extLst>
                        </pic:spPr>
                      </pic:pic>
                    </a:graphicData>
                  </a:graphic>
                </wp:inline>
              </w:drawing>
            </w:r>
          </w:p>
        </w:tc>
      </w:tr>
      <w:tr w:rsidR="004F233D" w14:paraId="62E67B42" w14:textId="77777777" w:rsidTr="004F233D">
        <w:tc>
          <w:tcPr>
            <w:tcW w:w="5125" w:type="dxa"/>
          </w:tcPr>
          <w:p w14:paraId="500D257B" w14:textId="77777777" w:rsidR="004F233D" w:rsidRDefault="004F233D" w:rsidP="004F233D">
            <w:pPr>
              <w:pStyle w:val="cvgsua"/>
              <w:spacing w:before="0" w:beforeAutospacing="0" w:after="0" w:afterAutospacing="0" w:line="285" w:lineRule="atLeast"/>
              <w:rPr>
                <w:color w:val="000000"/>
              </w:rPr>
            </w:pPr>
            <w:r>
              <w:rPr>
                <w:rStyle w:val="oypena"/>
                <w:rFonts w:eastAsiaTheme="majorEastAsia"/>
                <w:color w:val="000000"/>
              </w:rPr>
              <w:lastRenderedPageBreak/>
              <w:t>Dr. Noor Amna Malik</w:t>
            </w:r>
          </w:p>
          <w:p w14:paraId="2363C92F" w14:textId="77777777" w:rsidR="004F233D" w:rsidRDefault="004F233D" w:rsidP="004F233D">
            <w:pPr>
              <w:pStyle w:val="cvgsua"/>
              <w:spacing w:before="0" w:beforeAutospacing="0" w:after="0" w:afterAutospacing="0" w:line="255" w:lineRule="atLeast"/>
              <w:rPr>
                <w:color w:val="000000"/>
              </w:rPr>
            </w:pPr>
            <w:r>
              <w:rPr>
                <w:rStyle w:val="oypena"/>
                <w:rFonts w:eastAsiaTheme="majorEastAsia"/>
                <w:color w:val="000000"/>
              </w:rPr>
              <w:t>Managing Director</w:t>
            </w:r>
          </w:p>
          <w:p w14:paraId="4629E053" w14:textId="77777777" w:rsidR="004F233D" w:rsidRDefault="004F233D" w:rsidP="004F233D">
            <w:pPr>
              <w:pStyle w:val="cvgsua"/>
              <w:spacing w:before="0" w:beforeAutospacing="0" w:after="0" w:afterAutospacing="0" w:line="180" w:lineRule="atLeast"/>
              <w:rPr>
                <w:color w:val="000000"/>
              </w:rPr>
            </w:pPr>
            <w:r>
              <w:rPr>
                <w:rStyle w:val="oypena"/>
                <w:rFonts w:eastAsiaTheme="majorEastAsia"/>
                <w:color w:val="000000"/>
              </w:rPr>
              <w:t xml:space="preserve">National Academy of Higher Education (NAHE) </w:t>
            </w:r>
          </w:p>
          <w:p w14:paraId="4F8F983C" w14:textId="77777777" w:rsidR="004F233D" w:rsidRDefault="004F233D" w:rsidP="004F233D">
            <w:pPr>
              <w:pStyle w:val="cvgsua"/>
              <w:spacing w:before="0" w:beforeAutospacing="0" w:after="0" w:afterAutospacing="0" w:line="255" w:lineRule="atLeast"/>
              <w:rPr>
                <w:color w:val="000000"/>
              </w:rPr>
            </w:pPr>
            <w:r>
              <w:rPr>
                <w:rStyle w:val="oypena"/>
                <w:rFonts w:eastAsiaTheme="majorEastAsia"/>
                <w:color w:val="000000"/>
              </w:rPr>
              <w:t>HEC Islamabad</w:t>
            </w:r>
          </w:p>
          <w:p w14:paraId="6BE8DA64" w14:textId="77777777" w:rsidR="004F233D" w:rsidRDefault="004F233D" w:rsidP="004F233D">
            <w:pPr>
              <w:pStyle w:val="cvgsua"/>
              <w:spacing w:before="0" w:beforeAutospacing="0" w:after="0" w:afterAutospacing="0"/>
              <w:rPr>
                <w:rStyle w:val="oypena"/>
                <w:rFonts w:eastAsiaTheme="majorEastAsia"/>
                <w:color w:val="000000"/>
              </w:rPr>
            </w:pPr>
          </w:p>
        </w:tc>
        <w:tc>
          <w:tcPr>
            <w:tcW w:w="4225" w:type="dxa"/>
          </w:tcPr>
          <w:p w14:paraId="5F0F240A" w14:textId="082AEC55" w:rsidR="004F233D" w:rsidRPr="001D2615" w:rsidRDefault="004F233D" w:rsidP="004F233D">
            <w:pPr>
              <w:rPr>
                <w:noProof/>
              </w:rPr>
            </w:pPr>
            <w:r>
              <w:rPr>
                <w:b/>
                <w:bCs/>
                <w:noProof/>
              </w:rPr>
              <w:drawing>
                <wp:anchor distT="0" distB="0" distL="114300" distR="114300" simplePos="0" relativeHeight="251659264" behindDoc="1" locked="0" layoutInCell="1" allowOverlap="1" wp14:anchorId="71B91D71" wp14:editId="65AB6A77">
                  <wp:simplePos x="0" y="0"/>
                  <wp:positionH relativeFrom="margin">
                    <wp:posOffset>-3175</wp:posOffset>
                  </wp:positionH>
                  <wp:positionV relativeFrom="paragraph">
                    <wp:posOffset>217805</wp:posOffset>
                  </wp:positionV>
                  <wp:extent cx="1354455" cy="1741170"/>
                  <wp:effectExtent l="19050" t="19050" r="17145" b="11430"/>
                  <wp:wrapThrough wrapText="bothSides">
                    <wp:wrapPolygon edited="0">
                      <wp:start x="-304" y="-236"/>
                      <wp:lineTo x="-304" y="21505"/>
                      <wp:lineTo x="21570" y="21505"/>
                      <wp:lineTo x="21570" y="-236"/>
                      <wp:lineTo x="-304" y="-236"/>
                    </wp:wrapPolygon>
                  </wp:wrapThrough>
                  <wp:docPr id="128125974" name="Picture 1" descr="A close-up of a pers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25974" name="Picture 1" descr="A close-up of a perso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354455" cy="1741170"/>
                          </a:xfrm>
                          <a:prstGeom prst="rect">
                            <a:avLst/>
                          </a:prstGeom>
                          <a:ln w="19050">
                            <a:solidFill>
                              <a:schemeClr val="tx1"/>
                            </a:solidFill>
                          </a:ln>
                        </pic:spPr>
                      </pic:pic>
                    </a:graphicData>
                  </a:graphic>
                  <wp14:sizeRelH relativeFrom="margin">
                    <wp14:pctWidth>0</wp14:pctWidth>
                  </wp14:sizeRelH>
                  <wp14:sizeRelV relativeFrom="margin">
                    <wp14:pctHeight>0</wp14:pctHeight>
                  </wp14:sizeRelV>
                </wp:anchor>
              </w:drawing>
            </w:r>
          </w:p>
        </w:tc>
      </w:tr>
      <w:tr w:rsidR="004F233D" w14:paraId="0048796C" w14:textId="77777777" w:rsidTr="004F233D">
        <w:tc>
          <w:tcPr>
            <w:tcW w:w="5125" w:type="dxa"/>
          </w:tcPr>
          <w:p w14:paraId="1E4100F0" w14:textId="77777777" w:rsidR="004F233D" w:rsidRDefault="004F233D" w:rsidP="004F233D">
            <w:pPr>
              <w:pStyle w:val="cvgsua"/>
              <w:spacing w:before="0" w:beforeAutospacing="0" w:after="0" w:afterAutospacing="0" w:line="255" w:lineRule="atLeast"/>
              <w:rPr>
                <w:color w:val="000000"/>
              </w:rPr>
            </w:pPr>
            <w:r>
              <w:rPr>
                <w:rStyle w:val="oypena"/>
                <w:rFonts w:eastAsiaTheme="majorEastAsia"/>
                <w:color w:val="000000"/>
              </w:rPr>
              <w:t>Prof. Tahir Mahmood Chaudhry</w:t>
            </w:r>
          </w:p>
          <w:p w14:paraId="3ECDC410" w14:textId="77777777" w:rsidR="004F233D" w:rsidRDefault="004F233D" w:rsidP="004F233D">
            <w:pPr>
              <w:pStyle w:val="cvgsua"/>
              <w:spacing w:before="0" w:beforeAutospacing="0" w:after="0" w:afterAutospacing="0" w:line="255" w:lineRule="atLeast"/>
              <w:rPr>
                <w:color w:val="000000"/>
              </w:rPr>
            </w:pPr>
            <w:r>
              <w:rPr>
                <w:rStyle w:val="oypena"/>
                <w:rFonts w:eastAsiaTheme="majorEastAsia"/>
                <w:color w:val="000000"/>
              </w:rPr>
              <w:t xml:space="preserve">Executive Director, Hazza Institute of Technology, </w:t>
            </w:r>
          </w:p>
          <w:p w14:paraId="76E78196" w14:textId="77777777" w:rsidR="004F233D" w:rsidRDefault="004F233D" w:rsidP="004F233D">
            <w:pPr>
              <w:pStyle w:val="cvgsua"/>
              <w:spacing w:before="0" w:beforeAutospacing="0" w:after="0" w:afterAutospacing="0" w:line="180" w:lineRule="atLeast"/>
              <w:rPr>
                <w:color w:val="000000"/>
              </w:rPr>
            </w:pPr>
            <w:r>
              <w:rPr>
                <w:rStyle w:val="oypena"/>
                <w:rFonts w:eastAsiaTheme="majorEastAsia"/>
                <w:color w:val="000000"/>
              </w:rPr>
              <w:t>President &amp; CEO Pakistan Institute of Entrepreneurship</w:t>
            </w:r>
          </w:p>
          <w:p w14:paraId="0179219B" w14:textId="77777777" w:rsidR="004F233D" w:rsidRDefault="004F233D" w:rsidP="004F233D">
            <w:pPr>
              <w:pStyle w:val="cvgsua"/>
              <w:spacing w:before="0" w:beforeAutospacing="0" w:after="0" w:afterAutospacing="0" w:line="285" w:lineRule="atLeast"/>
              <w:rPr>
                <w:rStyle w:val="oypena"/>
                <w:rFonts w:eastAsiaTheme="majorEastAsia"/>
                <w:color w:val="000000"/>
              </w:rPr>
            </w:pPr>
          </w:p>
        </w:tc>
        <w:tc>
          <w:tcPr>
            <w:tcW w:w="4225" w:type="dxa"/>
          </w:tcPr>
          <w:p w14:paraId="1F0AE6E4" w14:textId="6503FE54" w:rsidR="004F233D" w:rsidRDefault="004F233D" w:rsidP="004F233D">
            <w:pPr>
              <w:rPr>
                <w:b/>
                <w:bCs/>
                <w:noProof/>
              </w:rPr>
            </w:pPr>
            <w:r w:rsidRPr="001D2615">
              <w:rPr>
                <w:rStyle w:val="oypena"/>
                <w:rFonts w:eastAsiaTheme="majorEastAsia"/>
                <w:noProof/>
                <w:color w:val="000000"/>
              </w:rPr>
              <w:drawing>
                <wp:inline distT="0" distB="0" distL="0" distR="0" wp14:anchorId="6540D8E5" wp14:editId="03CDB71D">
                  <wp:extent cx="1948815" cy="1942855"/>
                  <wp:effectExtent l="0" t="0" r="0" b="635"/>
                  <wp:docPr id="197362553" name="Picture 1" descr="A person with a beard and mustach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362553" name="Picture 1" descr="A person with a beard and mustache&#10;&#10;Description automatically generated"/>
                          <pic:cNvPicPr/>
                        </pic:nvPicPr>
                        <pic:blipFill>
                          <a:blip r:embed="rId7"/>
                          <a:stretch>
                            <a:fillRect/>
                          </a:stretch>
                        </pic:blipFill>
                        <pic:spPr>
                          <a:xfrm>
                            <a:off x="0" y="0"/>
                            <a:ext cx="1952717" cy="1946745"/>
                          </a:xfrm>
                          <a:prstGeom prst="rect">
                            <a:avLst/>
                          </a:prstGeom>
                        </pic:spPr>
                      </pic:pic>
                    </a:graphicData>
                  </a:graphic>
                </wp:inline>
              </w:drawing>
            </w:r>
          </w:p>
        </w:tc>
      </w:tr>
      <w:tr w:rsidR="004F233D" w14:paraId="08F3CE57" w14:textId="77777777" w:rsidTr="004F233D">
        <w:tc>
          <w:tcPr>
            <w:tcW w:w="5125" w:type="dxa"/>
          </w:tcPr>
          <w:p w14:paraId="26E9E64C" w14:textId="77777777" w:rsidR="004F233D" w:rsidRDefault="004F233D" w:rsidP="004F233D">
            <w:pPr>
              <w:pStyle w:val="cvgsua"/>
              <w:spacing w:before="0" w:beforeAutospacing="0" w:after="0" w:afterAutospacing="0" w:line="315" w:lineRule="atLeast"/>
              <w:rPr>
                <w:color w:val="000000"/>
              </w:rPr>
            </w:pPr>
            <w:r>
              <w:rPr>
                <w:rStyle w:val="oypena"/>
                <w:rFonts w:eastAsiaTheme="majorEastAsia"/>
                <w:color w:val="000000"/>
              </w:rPr>
              <w:t>Mr. Shahid Minhas</w:t>
            </w:r>
          </w:p>
          <w:p w14:paraId="7634C4B4" w14:textId="77777777" w:rsidR="004F233D" w:rsidRDefault="004F233D" w:rsidP="004F233D">
            <w:pPr>
              <w:pStyle w:val="cvgsua"/>
              <w:spacing w:before="0" w:beforeAutospacing="0" w:after="0" w:afterAutospacing="0" w:line="180" w:lineRule="atLeast"/>
              <w:rPr>
                <w:color w:val="000000"/>
              </w:rPr>
            </w:pPr>
            <w:r>
              <w:rPr>
                <w:rStyle w:val="oypena"/>
                <w:rFonts w:eastAsiaTheme="majorEastAsia"/>
                <w:color w:val="000000"/>
              </w:rPr>
              <w:t>Advisor Centre for Learning and Development (CLD)</w:t>
            </w:r>
          </w:p>
          <w:p w14:paraId="440BA119" w14:textId="77777777" w:rsidR="004F233D" w:rsidRDefault="004F233D" w:rsidP="00865E83">
            <w:pPr>
              <w:pStyle w:val="cvgsua"/>
              <w:spacing w:before="0" w:beforeAutospacing="0" w:after="0" w:afterAutospacing="0" w:line="315" w:lineRule="atLeast"/>
              <w:rPr>
                <w:rStyle w:val="oypena"/>
                <w:rFonts w:eastAsiaTheme="majorEastAsia"/>
                <w:color w:val="000000"/>
              </w:rPr>
            </w:pPr>
          </w:p>
        </w:tc>
        <w:tc>
          <w:tcPr>
            <w:tcW w:w="4225" w:type="dxa"/>
          </w:tcPr>
          <w:p w14:paraId="0D301720" w14:textId="180A8FC3" w:rsidR="004F233D" w:rsidRPr="001D2615" w:rsidRDefault="004F233D" w:rsidP="004F233D">
            <w:pPr>
              <w:rPr>
                <w:rStyle w:val="oypena"/>
                <w:rFonts w:eastAsiaTheme="majorEastAsia"/>
                <w:noProof/>
                <w:color w:val="000000"/>
              </w:rPr>
            </w:pPr>
            <w:r w:rsidRPr="001D2615">
              <w:rPr>
                <w:rStyle w:val="oypena"/>
                <w:rFonts w:eastAsiaTheme="majorEastAsia"/>
                <w:noProof/>
                <w:color w:val="000000"/>
              </w:rPr>
              <w:drawing>
                <wp:inline distT="0" distB="0" distL="0" distR="0" wp14:anchorId="6839F5F1" wp14:editId="6E9C6CBC">
                  <wp:extent cx="1462767" cy="1557622"/>
                  <wp:effectExtent l="0" t="0" r="4445" b="5080"/>
                  <wp:docPr id="386755209" name="Picture 1" descr="A person in a suit and ti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755209" name="Picture 1" descr="A person in a suit and tie&#10;&#10;Description automatically generated"/>
                          <pic:cNvPicPr/>
                        </pic:nvPicPr>
                        <pic:blipFill>
                          <a:blip r:embed="rId8"/>
                          <a:stretch>
                            <a:fillRect/>
                          </a:stretch>
                        </pic:blipFill>
                        <pic:spPr>
                          <a:xfrm>
                            <a:off x="0" y="0"/>
                            <a:ext cx="1466211" cy="1561289"/>
                          </a:xfrm>
                          <a:prstGeom prst="rect">
                            <a:avLst/>
                          </a:prstGeom>
                        </pic:spPr>
                      </pic:pic>
                    </a:graphicData>
                  </a:graphic>
                </wp:inline>
              </w:drawing>
            </w:r>
          </w:p>
        </w:tc>
      </w:tr>
      <w:tr w:rsidR="004F233D" w14:paraId="0229ADD7" w14:textId="77777777" w:rsidTr="004F233D">
        <w:tc>
          <w:tcPr>
            <w:tcW w:w="5125" w:type="dxa"/>
          </w:tcPr>
          <w:p w14:paraId="6A3E5CFB" w14:textId="77777777" w:rsidR="004F233D" w:rsidRDefault="004F233D" w:rsidP="004F233D">
            <w:pPr>
              <w:pStyle w:val="cvgsua"/>
              <w:spacing w:before="0" w:beforeAutospacing="0" w:after="0" w:afterAutospacing="0" w:line="315" w:lineRule="atLeast"/>
              <w:rPr>
                <w:rStyle w:val="oypena"/>
                <w:rFonts w:eastAsiaTheme="majorEastAsia"/>
                <w:b/>
                <w:bCs/>
                <w:color w:val="000000"/>
              </w:rPr>
            </w:pPr>
          </w:p>
          <w:p w14:paraId="7582057D" w14:textId="77777777" w:rsidR="004F233D" w:rsidRDefault="004F233D" w:rsidP="004F233D">
            <w:pPr>
              <w:pStyle w:val="cvgsua"/>
              <w:spacing w:before="0" w:beforeAutospacing="0" w:after="0" w:afterAutospacing="0" w:line="315" w:lineRule="atLeast"/>
              <w:rPr>
                <w:color w:val="000000"/>
              </w:rPr>
            </w:pPr>
            <w:r>
              <w:rPr>
                <w:rStyle w:val="oypena"/>
                <w:rFonts w:eastAsiaTheme="majorEastAsia"/>
                <w:color w:val="000000"/>
              </w:rPr>
              <w:t>Dr. Farrukh Idrees</w:t>
            </w:r>
          </w:p>
          <w:p w14:paraId="1819735D" w14:textId="77777777" w:rsidR="004F233D" w:rsidRDefault="004F233D" w:rsidP="004F233D">
            <w:pPr>
              <w:pStyle w:val="cvgsua"/>
              <w:spacing w:before="0" w:beforeAutospacing="0" w:after="0" w:afterAutospacing="0" w:line="180" w:lineRule="atLeast"/>
              <w:rPr>
                <w:color w:val="000000"/>
              </w:rPr>
            </w:pPr>
            <w:r>
              <w:rPr>
                <w:rStyle w:val="oypena"/>
                <w:rFonts w:eastAsiaTheme="majorEastAsia"/>
                <w:color w:val="000000"/>
              </w:rPr>
              <w:t xml:space="preserve">Director QEC. </w:t>
            </w:r>
          </w:p>
          <w:p w14:paraId="236B8071" w14:textId="77777777" w:rsidR="004F233D" w:rsidRDefault="004F233D" w:rsidP="004F233D">
            <w:pPr>
              <w:pStyle w:val="cvgsua"/>
              <w:spacing w:before="0" w:beforeAutospacing="0" w:after="0" w:afterAutospacing="0" w:line="180" w:lineRule="atLeast"/>
              <w:rPr>
                <w:color w:val="000000"/>
              </w:rPr>
            </w:pPr>
            <w:r>
              <w:rPr>
                <w:rStyle w:val="oypena"/>
                <w:rFonts w:eastAsiaTheme="majorEastAsia"/>
                <w:color w:val="000000"/>
              </w:rPr>
              <w:t>National Defense University</w:t>
            </w:r>
          </w:p>
          <w:p w14:paraId="31E2A71A" w14:textId="77777777" w:rsidR="004F233D" w:rsidRDefault="004F233D" w:rsidP="004F233D">
            <w:pPr>
              <w:pStyle w:val="cvgsua"/>
              <w:spacing w:before="0" w:beforeAutospacing="0" w:after="0" w:afterAutospacing="0" w:line="315" w:lineRule="atLeast"/>
              <w:rPr>
                <w:rStyle w:val="oypena"/>
                <w:rFonts w:eastAsiaTheme="majorEastAsia"/>
                <w:color w:val="000000"/>
              </w:rPr>
            </w:pPr>
          </w:p>
        </w:tc>
        <w:tc>
          <w:tcPr>
            <w:tcW w:w="4225" w:type="dxa"/>
          </w:tcPr>
          <w:p w14:paraId="5F315228" w14:textId="49171968" w:rsidR="004F233D" w:rsidRPr="001D2615" w:rsidRDefault="004F233D" w:rsidP="004F233D">
            <w:pPr>
              <w:rPr>
                <w:rStyle w:val="oypena"/>
                <w:rFonts w:eastAsiaTheme="majorEastAsia"/>
                <w:noProof/>
                <w:color w:val="000000"/>
              </w:rPr>
            </w:pPr>
            <w:r w:rsidRPr="001D2615">
              <w:rPr>
                <w:rStyle w:val="oypena"/>
                <w:rFonts w:eastAsiaTheme="majorEastAsia"/>
                <w:noProof/>
                <w:color w:val="000000"/>
              </w:rPr>
              <w:drawing>
                <wp:inline distT="0" distB="0" distL="0" distR="0" wp14:anchorId="16367B55" wp14:editId="43262978">
                  <wp:extent cx="1638529" cy="2057687"/>
                  <wp:effectExtent l="0" t="0" r="0" b="0"/>
                  <wp:docPr id="1009051963" name="Picture 1" descr="A person with a beard and glass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9051963" name="Picture 1" descr="A person with a beard and glasses&#10;&#10;Description automatically generated"/>
                          <pic:cNvPicPr/>
                        </pic:nvPicPr>
                        <pic:blipFill>
                          <a:blip r:embed="rId9"/>
                          <a:stretch>
                            <a:fillRect/>
                          </a:stretch>
                        </pic:blipFill>
                        <pic:spPr>
                          <a:xfrm>
                            <a:off x="0" y="0"/>
                            <a:ext cx="1638529" cy="2057687"/>
                          </a:xfrm>
                          <a:prstGeom prst="rect">
                            <a:avLst/>
                          </a:prstGeom>
                        </pic:spPr>
                      </pic:pic>
                    </a:graphicData>
                  </a:graphic>
                </wp:inline>
              </w:drawing>
            </w:r>
          </w:p>
        </w:tc>
      </w:tr>
      <w:tr w:rsidR="00865E83" w14:paraId="3CDE82F7" w14:textId="77777777" w:rsidTr="004F233D">
        <w:tc>
          <w:tcPr>
            <w:tcW w:w="5125" w:type="dxa"/>
          </w:tcPr>
          <w:p w14:paraId="3F5319AB" w14:textId="77777777" w:rsidR="00865E83" w:rsidRDefault="00865E83" w:rsidP="00865E83">
            <w:pPr>
              <w:pStyle w:val="cvgsua"/>
              <w:spacing w:before="0" w:beforeAutospacing="0" w:after="0" w:afterAutospacing="0" w:line="255" w:lineRule="atLeast"/>
              <w:rPr>
                <w:color w:val="000000"/>
              </w:rPr>
            </w:pPr>
            <w:hyperlink r:id="rId10" w:tgtFrame="_blank" w:history="1">
              <w:r>
                <w:rPr>
                  <w:rStyle w:val="Hyperlink"/>
                  <w:rFonts w:eastAsiaTheme="majorEastAsia"/>
                  <w:color w:val="000000"/>
                </w:rPr>
                <w:t>Sustainable Development Policy Institute</w:t>
              </w:r>
            </w:hyperlink>
          </w:p>
          <w:p w14:paraId="720C8A16" w14:textId="77777777" w:rsidR="00865E83" w:rsidRDefault="00865E83" w:rsidP="00865E83">
            <w:pPr>
              <w:pStyle w:val="cvgsua"/>
              <w:spacing w:before="0" w:beforeAutospacing="0" w:after="0" w:afterAutospacing="0" w:line="315" w:lineRule="atLeast"/>
              <w:rPr>
                <w:color w:val="000000"/>
              </w:rPr>
            </w:pPr>
            <w:r>
              <w:rPr>
                <w:rStyle w:val="oypena"/>
                <w:rFonts w:eastAsiaTheme="majorEastAsia"/>
                <w:color w:val="000000"/>
              </w:rPr>
              <w:t xml:space="preserve">Dr. </w:t>
            </w:r>
            <w:proofErr w:type="spellStart"/>
            <w:r>
              <w:rPr>
                <w:rStyle w:val="oypena"/>
                <w:rFonts w:eastAsiaTheme="majorEastAsia"/>
                <w:color w:val="000000"/>
              </w:rPr>
              <w:t>Farrukh</w:t>
            </w:r>
            <w:proofErr w:type="spellEnd"/>
            <w:r>
              <w:rPr>
                <w:rStyle w:val="oypena"/>
                <w:rFonts w:eastAsiaTheme="majorEastAsia"/>
                <w:color w:val="000000"/>
              </w:rPr>
              <w:t xml:space="preserve"> </w:t>
            </w:r>
            <w:proofErr w:type="spellStart"/>
            <w:r>
              <w:rPr>
                <w:rStyle w:val="oypena"/>
                <w:rFonts w:eastAsiaTheme="majorEastAsia"/>
                <w:color w:val="000000"/>
              </w:rPr>
              <w:t>Idrees</w:t>
            </w:r>
            <w:proofErr w:type="spellEnd"/>
          </w:p>
          <w:p w14:paraId="3112A464" w14:textId="77777777" w:rsidR="00865E83" w:rsidRDefault="00865E83" w:rsidP="004F233D">
            <w:pPr>
              <w:pStyle w:val="cvgsua"/>
              <w:spacing w:before="0" w:beforeAutospacing="0" w:after="0" w:afterAutospacing="0" w:line="315" w:lineRule="atLeast"/>
              <w:rPr>
                <w:rStyle w:val="oypena"/>
                <w:rFonts w:eastAsiaTheme="majorEastAsia"/>
                <w:b/>
                <w:bCs/>
                <w:color w:val="000000"/>
              </w:rPr>
            </w:pPr>
          </w:p>
        </w:tc>
        <w:tc>
          <w:tcPr>
            <w:tcW w:w="4225" w:type="dxa"/>
          </w:tcPr>
          <w:p w14:paraId="33396B84" w14:textId="77777777" w:rsidR="00865E83" w:rsidRPr="001D2615" w:rsidRDefault="00865E83" w:rsidP="004F233D">
            <w:pPr>
              <w:rPr>
                <w:rStyle w:val="oypena"/>
                <w:rFonts w:eastAsiaTheme="majorEastAsia"/>
                <w:noProof/>
                <w:color w:val="000000"/>
              </w:rPr>
            </w:pPr>
          </w:p>
        </w:tc>
      </w:tr>
    </w:tbl>
    <w:p w14:paraId="6DC54602" w14:textId="2A17A75B" w:rsidR="004F233D" w:rsidRDefault="004F233D" w:rsidP="004F233D"/>
    <w:p w14:paraId="73E1BC4C" w14:textId="38B4FD7D" w:rsidR="00865E83" w:rsidRPr="00865E83" w:rsidRDefault="00865E83" w:rsidP="00865E83">
      <w:pPr>
        <w:pStyle w:val="NormalWeb"/>
        <w:rPr>
          <w:rStyle w:val="Strong"/>
          <w:rFonts w:eastAsiaTheme="majorEastAsia"/>
        </w:rPr>
      </w:pPr>
      <w:r w:rsidRPr="00865E83">
        <w:rPr>
          <w:rStyle w:val="Strong"/>
          <w:rFonts w:eastAsiaTheme="majorEastAsia"/>
        </w:rPr>
        <w:t xml:space="preserve">IIUI FUTURE LEADERS" TRAINING PROGRAM </w:t>
      </w:r>
      <w:r>
        <w:rPr>
          <w:b/>
          <w:bCs/>
        </w:rPr>
        <w:t>3</w:t>
      </w:r>
      <w:r w:rsidRPr="00865E83">
        <w:rPr>
          <w:b/>
          <w:bCs/>
          <w:vertAlign w:val="superscript"/>
        </w:rPr>
        <w:t>RD</w:t>
      </w:r>
      <w:r w:rsidRPr="00865E83">
        <w:rPr>
          <w:b/>
          <w:bCs/>
        </w:rPr>
        <w:t xml:space="preserve"> &amp; 4</w:t>
      </w:r>
      <w:r w:rsidRPr="00865E83">
        <w:rPr>
          <w:b/>
          <w:bCs/>
          <w:vertAlign w:val="superscript"/>
        </w:rPr>
        <w:t>TH</w:t>
      </w:r>
      <w:r w:rsidRPr="00865E83">
        <w:rPr>
          <w:b/>
          <w:bCs/>
        </w:rPr>
        <w:t xml:space="preserve"> FEBRUARY 2025</w:t>
      </w:r>
    </w:p>
    <w:p w14:paraId="58B6FB64" w14:textId="77777777" w:rsidR="00865E83" w:rsidRPr="00865E83" w:rsidRDefault="00865E83" w:rsidP="00865E83">
      <w:p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kern w:val="0"/>
          <w14:ligatures w14:val="none"/>
        </w:rPr>
        <w:t>The International Islamic University Islamabad (IIUI) is proud to announce the second phase of its esteemed "IIUI Future Leaders" training program, scheduled to take place on the 3rd and 4th of February, 2025. Under the directives of the Worthy President and the guidance of the Vice President (Research &amp; Enterprise), the program is designed to enhance the leadership and management skills of the university's faculty mem</w:t>
      </w:r>
      <w:bookmarkStart w:id="0" w:name="_GoBack"/>
      <w:bookmarkEnd w:id="0"/>
      <w:r w:rsidRPr="00865E83">
        <w:rPr>
          <w:rFonts w:ascii="Times New Roman" w:eastAsia="Times New Roman" w:hAnsi="Times New Roman" w:cs="Times New Roman"/>
          <w:kern w:val="0"/>
          <w14:ligatures w14:val="none"/>
        </w:rPr>
        <w:t>bers, promoting sustainable institutional growth and fostering excellence.</w:t>
      </w:r>
    </w:p>
    <w:p w14:paraId="7ED71220" w14:textId="77777777" w:rsidR="00865E83" w:rsidRPr="00865E83" w:rsidRDefault="00865E83" w:rsidP="00865E83">
      <w:p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kern w:val="0"/>
          <w14:ligatures w14:val="none"/>
        </w:rPr>
        <w:t>This phase of the program will focus on five key areas:</w:t>
      </w:r>
    </w:p>
    <w:p w14:paraId="1BDF5DEC" w14:textId="77777777" w:rsidR="00865E83" w:rsidRPr="00865E83" w:rsidRDefault="00865E83" w:rsidP="00865E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kern w:val="0"/>
          <w14:ligatures w14:val="none"/>
        </w:rPr>
        <w:t>Sustainability</w:t>
      </w:r>
    </w:p>
    <w:p w14:paraId="6322E9CB" w14:textId="77777777" w:rsidR="00865E83" w:rsidRPr="00865E83" w:rsidRDefault="00865E83" w:rsidP="00865E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kern w:val="0"/>
          <w14:ligatures w14:val="none"/>
        </w:rPr>
        <w:t>Administrative and Leadership Skills</w:t>
      </w:r>
    </w:p>
    <w:p w14:paraId="4D700064" w14:textId="77777777" w:rsidR="00865E83" w:rsidRPr="00865E83" w:rsidRDefault="00865E83" w:rsidP="00865E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kern w:val="0"/>
          <w14:ligatures w14:val="none"/>
        </w:rPr>
        <w:t>Educational Management &amp; Operational Governance</w:t>
      </w:r>
    </w:p>
    <w:p w14:paraId="5CCBC887" w14:textId="77777777" w:rsidR="00865E83" w:rsidRPr="00865E83" w:rsidRDefault="00865E83" w:rsidP="00865E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kern w:val="0"/>
          <w14:ligatures w14:val="none"/>
        </w:rPr>
        <w:t>Quality Enhancement and Innovation in Research</w:t>
      </w:r>
    </w:p>
    <w:p w14:paraId="10D8D8D5" w14:textId="77777777" w:rsidR="00865E83" w:rsidRPr="00865E83" w:rsidRDefault="00865E83" w:rsidP="00865E83">
      <w:pPr>
        <w:numPr>
          <w:ilvl w:val="0"/>
          <w:numId w:val="4"/>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kern w:val="0"/>
          <w14:ligatures w14:val="none"/>
        </w:rPr>
        <w:t>Conventional Professional Development</w:t>
      </w:r>
    </w:p>
    <w:p w14:paraId="6A032B88" w14:textId="77777777" w:rsidR="00865E83" w:rsidRPr="00865E83" w:rsidRDefault="00865E83" w:rsidP="00865E83">
      <w:p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b/>
          <w:bCs/>
          <w:kern w:val="0"/>
          <w14:ligatures w14:val="none"/>
        </w:rPr>
        <w:t>Resource Persons and Trainers</w:t>
      </w:r>
      <w:r w:rsidRPr="00865E83">
        <w:rPr>
          <w:rFonts w:ascii="Times New Roman" w:eastAsia="Times New Roman" w:hAnsi="Times New Roman" w:cs="Times New Roman"/>
          <w:kern w:val="0"/>
          <w14:ligatures w14:val="none"/>
        </w:rPr>
        <w:br/>
        <w:t>The training sessions will feature renowned experts and distinguished speakers. Their names, accompanied by their titles, are as follows:</w:t>
      </w:r>
    </w:p>
    <w:p w14:paraId="16A9FD8A" w14:textId="77777777" w:rsidR="00865E83" w:rsidRPr="00865E83" w:rsidRDefault="00865E83" w:rsidP="00865E8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b/>
          <w:bCs/>
          <w:kern w:val="0"/>
          <w14:ligatures w14:val="none"/>
        </w:rPr>
        <w:t xml:space="preserve">Prof. Dr. Syed Habib </w:t>
      </w:r>
      <w:proofErr w:type="spellStart"/>
      <w:r w:rsidRPr="00865E83">
        <w:rPr>
          <w:rFonts w:ascii="Times New Roman" w:eastAsia="Times New Roman" w:hAnsi="Times New Roman" w:cs="Times New Roman"/>
          <w:b/>
          <w:bCs/>
          <w:kern w:val="0"/>
          <w14:ligatures w14:val="none"/>
        </w:rPr>
        <w:t>Bokhari</w:t>
      </w:r>
      <w:proofErr w:type="spellEnd"/>
      <w:r w:rsidRPr="00865E83">
        <w:rPr>
          <w:rFonts w:ascii="Times New Roman" w:eastAsia="Times New Roman" w:hAnsi="Times New Roman" w:cs="Times New Roman"/>
          <w:kern w:val="0"/>
          <w14:ligatures w14:val="none"/>
        </w:rPr>
        <w:br/>
        <w:t>Vice Chancellor, Murree University</w:t>
      </w:r>
    </w:p>
    <w:p w14:paraId="127057A6" w14:textId="77777777" w:rsidR="00865E83" w:rsidRPr="00865E83" w:rsidRDefault="00865E83" w:rsidP="00865E8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b/>
          <w:bCs/>
          <w:kern w:val="0"/>
          <w14:ligatures w14:val="none"/>
        </w:rPr>
        <w:t xml:space="preserve">Dr. Noor </w:t>
      </w:r>
      <w:proofErr w:type="spellStart"/>
      <w:r w:rsidRPr="00865E83">
        <w:rPr>
          <w:rFonts w:ascii="Times New Roman" w:eastAsia="Times New Roman" w:hAnsi="Times New Roman" w:cs="Times New Roman"/>
          <w:b/>
          <w:bCs/>
          <w:kern w:val="0"/>
          <w14:ligatures w14:val="none"/>
        </w:rPr>
        <w:t>Amna</w:t>
      </w:r>
      <w:proofErr w:type="spellEnd"/>
      <w:r w:rsidRPr="00865E83">
        <w:rPr>
          <w:rFonts w:ascii="Times New Roman" w:eastAsia="Times New Roman" w:hAnsi="Times New Roman" w:cs="Times New Roman"/>
          <w:b/>
          <w:bCs/>
          <w:kern w:val="0"/>
          <w14:ligatures w14:val="none"/>
        </w:rPr>
        <w:t xml:space="preserve"> Malik</w:t>
      </w:r>
      <w:r w:rsidRPr="00865E83">
        <w:rPr>
          <w:rFonts w:ascii="Times New Roman" w:eastAsia="Times New Roman" w:hAnsi="Times New Roman" w:cs="Times New Roman"/>
          <w:kern w:val="0"/>
          <w14:ligatures w14:val="none"/>
        </w:rPr>
        <w:br/>
        <w:t>Managing Director, National Academy of Higher Education (NAHE), HEC Islamabad</w:t>
      </w:r>
    </w:p>
    <w:p w14:paraId="7ADF3DD6" w14:textId="77777777" w:rsidR="00865E83" w:rsidRPr="00865E83" w:rsidRDefault="00865E83" w:rsidP="00865E8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b/>
          <w:bCs/>
          <w:kern w:val="0"/>
          <w14:ligatures w14:val="none"/>
        </w:rPr>
        <w:t>Prof. Tahir Mahmood Chaudhry</w:t>
      </w:r>
      <w:r w:rsidRPr="00865E83">
        <w:rPr>
          <w:rFonts w:ascii="Times New Roman" w:eastAsia="Times New Roman" w:hAnsi="Times New Roman" w:cs="Times New Roman"/>
          <w:kern w:val="0"/>
          <w14:ligatures w14:val="none"/>
        </w:rPr>
        <w:br/>
        <w:t xml:space="preserve">Executive Director, </w:t>
      </w:r>
      <w:proofErr w:type="spellStart"/>
      <w:r w:rsidRPr="00865E83">
        <w:rPr>
          <w:rFonts w:ascii="Times New Roman" w:eastAsia="Times New Roman" w:hAnsi="Times New Roman" w:cs="Times New Roman"/>
          <w:kern w:val="0"/>
          <w14:ligatures w14:val="none"/>
        </w:rPr>
        <w:t>Hazza</w:t>
      </w:r>
      <w:proofErr w:type="spellEnd"/>
      <w:r w:rsidRPr="00865E83">
        <w:rPr>
          <w:rFonts w:ascii="Times New Roman" w:eastAsia="Times New Roman" w:hAnsi="Times New Roman" w:cs="Times New Roman"/>
          <w:kern w:val="0"/>
          <w14:ligatures w14:val="none"/>
        </w:rPr>
        <w:t xml:space="preserve"> Institute of Technology</w:t>
      </w:r>
      <w:r w:rsidRPr="00865E83">
        <w:rPr>
          <w:rFonts w:ascii="Times New Roman" w:eastAsia="Times New Roman" w:hAnsi="Times New Roman" w:cs="Times New Roman"/>
          <w:kern w:val="0"/>
          <w14:ligatures w14:val="none"/>
        </w:rPr>
        <w:br/>
        <w:t>President &amp; CEO, Pakistan Institute of Entrepreneurship</w:t>
      </w:r>
    </w:p>
    <w:p w14:paraId="61544655" w14:textId="77777777" w:rsidR="00865E83" w:rsidRPr="00865E83" w:rsidRDefault="00865E83" w:rsidP="00865E8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b/>
          <w:bCs/>
          <w:kern w:val="0"/>
          <w14:ligatures w14:val="none"/>
        </w:rPr>
        <w:t xml:space="preserve">Mr. </w:t>
      </w:r>
      <w:proofErr w:type="spellStart"/>
      <w:r w:rsidRPr="00865E83">
        <w:rPr>
          <w:rFonts w:ascii="Times New Roman" w:eastAsia="Times New Roman" w:hAnsi="Times New Roman" w:cs="Times New Roman"/>
          <w:b/>
          <w:bCs/>
          <w:kern w:val="0"/>
          <w14:ligatures w14:val="none"/>
        </w:rPr>
        <w:t>Shahid</w:t>
      </w:r>
      <w:proofErr w:type="spellEnd"/>
      <w:r w:rsidRPr="00865E83">
        <w:rPr>
          <w:rFonts w:ascii="Times New Roman" w:eastAsia="Times New Roman" w:hAnsi="Times New Roman" w:cs="Times New Roman"/>
          <w:b/>
          <w:bCs/>
          <w:kern w:val="0"/>
          <w14:ligatures w14:val="none"/>
        </w:rPr>
        <w:t xml:space="preserve"> </w:t>
      </w:r>
      <w:proofErr w:type="spellStart"/>
      <w:r w:rsidRPr="00865E83">
        <w:rPr>
          <w:rFonts w:ascii="Times New Roman" w:eastAsia="Times New Roman" w:hAnsi="Times New Roman" w:cs="Times New Roman"/>
          <w:b/>
          <w:bCs/>
          <w:kern w:val="0"/>
          <w14:ligatures w14:val="none"/>
        </w:rPr>
        <w:t>Minhas</w:t>
      </w:r>
      <w:proofErr w:type="spellEnd"/>
      <w:r w:rsidRPr="00865E83">
        <w:rPr>
          <w:rFonts w:ascii="Times New Roman" w:eastAsia="Times New Roman" w:hAnsi="Times New Roman" w:cs="Times New Roman"/>
          <w:kern w:val="0"/>
          <w14:ligatures w14:val="none"/>
        </w:rPr>
        <w:br/>
        <w:t>Advisor, Centre for Learning and Development (CLD), Sustainable Development Policy Institute</w:t>
      </w:r>
    </w:p>
    <w:p w14:paraId="791B1400" w14:textId="77777777" w:rsidR="00865E83" w:rsidRPr="00865E83" w:rsidRDefault="00865E83" w:rsidP="00865E83">
      <w:pPr>
        <w:numPr>
          <w:ilvl w:val="0"/>
          <w:numId w:val="5"/>
        </w:num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b/>
          <w:bCs/>
          <w:kern w:val="0"/>
          <w14:ligatures w14:val="none"/>
        </w:rPr>
        <w:t xml:space="preserve">Dr. </w:t>
      </w:r>
      <w:proofErr w:type="spellStart"/>
      <w:r w:rsidRPr="00865E83">
        <w:rPr>
          <w:rFonts w:ascii="Times New Roman" w:eastAsia="Times New Roman" w:hAnsi="Times New Roman" w:cs="Times New Roman"/>
          <w:b/>
          <w:bCs/>
          <w:kern w:val="0"/>
          <w14:ligatures w14:val="none"/>
        </w:rPr>
        <w:t>Farrukh</w:t>
      </w:r>
      <w:proofErr w:type="spellEnd"/>
      <w:r w:rsidRPr="00865E83">
        <w:rPr>
          <w:rFonts w:ascii="Times New Roman" w:eastAsia="Times New Roman" w:hAnsi="Times New Roman" w:cs="Times New Roman"/>
          <w:b/>
          <w:bCs/>
          <w:kern w:val="0"/>
          <w14:ligatures w14:val="none"/>
        </w:rPr>
        <w:t xml:space="preserve"> </w:t>
      </w:r>
      <w:proofErr w:type="spellStart"/>
      <w:r w:rsidRPr="00865E83">
        <w:rPr>
          <w:rFonts w:ascii="Times New Roman" w:eastAsia="Times New Roman" w:hAnsi="Times New Roman" w:cs="Times New Roman"/>
          <w:b/>
          <w:bCs/>
          <w:kern w:val="0"/>
          <w14:ligatures w14:val="none"/>
        </w:rPr>
        <w:t>Idrees</w:t>
      </w:r>
      <w:proofErr w:type="spellEnd"/>
      <w:r w:rsidRPr="00865E83">
        <w:rPr>
          <w:rFonts w:ascii="Times New Roman" w:eastAsia="Times New Roman" w:hAnsi="Times New Roman" w:cs="Times New Roman"/>
          <w:kern w:val="0"/>
          <w14:ligatures w14:val="none"/>
        </w:rPr>
        <w:br/>
        <w:t>Director, QEC, National Defense University</w:t>
      </w:r>
    </w:p>
    <w:p w14:paraId="1EDB3E23" w14:textId="77777777" w:rsidR="00865E83" w:rsidRPr="00865E83" w:rsidRDefault="00865E83" w:rsidP="00865E83">
      <w:pPr>
        <w:spacing w:before="100" w:beforeAutospacing="1" w:after="100" w:afterAutospacing="1" w:line="240" w:lineRule="auto"/>
        <w:rPr>
          <w:rFonts w:ascii="Times New Roman" w:eastAsia="Times New Roman" w:hAnsi="Times New Roman" w:cs="Times New Roman"/>
          <w:kern w:val="0"/>
          <w14:ligatures w14:val="none"/>
        </w:rPr>
      </w:pPr>
      <w:r w:rsidRPr="00865E83">
        <w:rPr>
          <w:rFonts w:ascii="Times New Roman" w:eastAsia="Times New Roman" w:hAnsi="Times New Roman" w:cs="Times New Roman"/>
          <w:kern w:val="0"/>
          <w14:ligatures w14:val="none"/>
        </w:rPr>
        <w:t>The IIUI community is encouraged to actively participate and make the most of this transformative opportunity aimed at equipping leaders for the future.</w:t>
      </w:r>
    </w:p>
    <w:p w14:paraId="557A873A" w14:textId="77777777" w:rsidR="004F233D" w:rsidRDefault="004F233D" w:rsidP="004F233D">
      <w:pPr>
        <w:pStyle w:val="cvgsua"/>
        <w:spacing w:line="255" w:lineRule="atLeast"/>
        <w:rPr>
          <w:rStyle w:val="oypena"/>
          <w:rFonts w:eastAsiaTheme="majorEastAsia"/>
          <w:color w:val="000000"/>
        </w:rPr>
      </w:pPr>
    </w:p>
    <w:sectPr w:rsidR="004F23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orbel-Identity-H">
    <w:altName w:val="Corbel"/>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BF3BA2"/>
    <w:multiLevelType w:val="multilevel"/>
    <w:tmpl w:val="C5DAD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866623"/>
    <w:multiLevelType w:val="multilevel"/>
    <w:tmpl w:val="36A600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67F7348"/>
    <w:multiLevelType w:val="multilevel"/>
    <w:tmpl w:val="DD022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D374A4"/>
    <w:multiLevelType w:val="multilevel"/>
    <w:tmpl w:val="F9BAD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00A069D"/>
    <w:multiLevelType w:val="hybridMultilevel"/>
    <w:tmpl w:val="EC229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2MDI1NDI2MTIwNDe2sDRX0lEKTi0uzszPAykwrAUAW3EkDSwAAAA="/>
  </w:docVars>
  <w:rsids>
    <w:rsidRoot w:val="00BC2D74"/>
    <w:rsid w:val="000C5A8B"/>
    <w:rsid w:val="004F233D"/>
    <w:rsid w:val="0074218C"/>
    <w:rsid w:val="0075327D"/>
    <w:rsid w:val="00865E83"/>
    <w:rsid w:val="00B63301"/>
    <w:rsid w:val="00BC2D74"/>
    <w:rsid w:val="00C311E9"/>
    <w:rsid w:val="00DC59D9"/>
    <w:rsid w:val="00E94D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B2829"/>
  <w15:chartTrackingRefBased/>
  <w15:docId w15:val="{AE7FD5C6-92A9-4C3C-9578-CA8EDA0413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2D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C2D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C2D7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C2D7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C2D7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C2D7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2D7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2D7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2D7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D7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2D7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C2D7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2D7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2D7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2D7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2D7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2D7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2D74"/>
    <w:rPr>
      <w:rFonts w:eastAsiaTheme="majorEastAsia" w:cstheme="majorBidi"/>
      <w:color w:val="272727" w:themeColor="text1" w:themeTint="D8"/>
    </w:rPr>
  </w:style>
  <w:style w:type="paragraph" w:styleId="Title">
    <w:name w:val="Title"/>
    <w:basedOn w:val="Normal"/>
    <w:next w:val="Normal"/>
    <w:link w:val="TitleChar"/>
    <w:uiPriority w:val="10"/>
    <w:qFormat/>
    <w:rsid w:val="00BC2D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C2D7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2D7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C2D7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2D74"/>
    <w:pPr>
      <w:spacing w:before="160"/>
      <w:jc w:val="center"/>
    </w:pPr>
    <w:rPr>
      <w:i/>
      <w:iCs/>
      <w:color w:val="404040" w:themeColor="text1" w:themeTint="BF"/>
    </w:rPr>
  </w:style>
  <w:style w:type="character" w:customStyle="1" w:styleId="QuoteChar">
    <w:name w:val="Quote Char"/>
    <w:basedOn w:val="DefaultParagraphFont"/>
    <w:link w:val="Quote"/>
    <w:uiPriority w:val="29"/>
    <w:rsid w:val="00BC2D74"/>
    <w:rPr>
      <w:i/>
      <w:iCs/>
      <w:color w:val="404040" w:themeColor="text1" w:themeTint="BF"/>
    </w:rPr>
  </w:style>
  <w:style w:type="paragraph" w:styleId="ListParagraph">
    <w:name w:val="List Paragraph"/>
    <w:basedOn w:val="Normal"/>
    <w:uiPriority w:val="34"/>
    <w:qFormat/>
    <w:rsid w:val="00BC2D74"/>
    <w:pPr>
      <w:ind w:left="720"/>
      <w:contextualSpacing/>
    </w:pPr>
  </w:style>
  <w:style w:type="character" w:styleId="IntenseEmphasis">
    <w:name w:val="Intense Emphasis"/>
    <w:basedOn w:val="DefaultParagraphFont"/>
    <w:uiPriority w:val="21"/>
    <w:qFormat/>
    <w:rsid w:val="00BC2D74"/>
    <w:rPr>
      <w:i/>
      <w:iCs/>
      <w:color w:val="0F4761" w:themeColor="accent1" w:themeShade="BF"/>
    </w:rPr>
  </w:style>
  <w:style w:type="paragraph" w:styleId="IntenseQuote">
    <w:name w:val="Intense Quote"/>
    <w:basedOn w:val="Normal"/>
    <w:next w:val="Normal"/>
    <w:link w:val="IntenseQuoteChar"/>
    <w:uiPriority w:val="30"/>
    <w:qFormat/>
    <w:rsid w:val="00BC2D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C2D74"/>
    <w:rPr>
      <w:i/>
      <w:iCs/>
      <w:color w:val="0F4761" w:themeColor="accent1" w:themeShade="BF"/>
    </w:rPr>
  </w:style>
  <w:style w:type="character" w:styleId="IntenseReference">
    <w:name w:val="Intense Reference"/>
    <w:basedOn w:val="DefaultParagraphFont"/>
    <w:uiPriority w:val="32"/>
    <w:qFormat/>
    <w:rsid w:val="00BC2D74"/>
    <w:rPr>
      <w:b/>
      <w:bCs/>
      <w:smallCaps/>
      <w:color w:val="0F4761" w:themeColor="accent1" w:themeShade="BF"/>
      <w:spacing w:val="5"/>
    </w:rPr>
  </w:style>
  <w:style w:type="character" w:customStyle="1" w:styleId="fontstyle01">
    <w:name w:val="fontstyle01"/>
    <w:basedOn w:val="DefaultParagraphFont"/>
    <w:rsid w:val="00BC2D74"/>
    <w:rPr>
      <w:rFonts w:ascii="Corbel-Identity-H" w:hAnsi="Corbel-Identity-H" w:hint="default"/>
      <w:b w:val="0"/>
      <w:bCs w:val="0"/>
      <w:i w:val="0"/>
      <w:iCs w:val="0"/>
      <w:color w:val="231F20"/>
      <w:sz w:val="22"/>
      <w:szCs w:val="22"/>
    </w:rPr>
  </w:style>
  <w:style w:type="paragraph" w:styleId="NormalWeb">
    <w:name w:val="Normal (Web)"/>
    <w:basedOn w:val="Normal"/>
    <w:uiPriority w:val="99"/>
    <w:semiHidden/>
    <w:unhideWhenUsed/>
    <w:rsid w:val="00BC2D74"/>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BC2D74"/>
    <w:rPr>
      <w:b/>
      <w:bCs/>
    </w:rPr>
  </w:style>
  <w:style w:type="character" w:styleId="Emphasis">
    <w:name w:val="Emphasis"/>
    <w:basedOn w:val="DefaultParagraphFont"/>
    <w:uiPriority w:val="20"/>
    <w:qFormat/>
    <w:rsid w:val="00BC2D74"/>
    <w:rPr>
      <w:i/>
      <w:iCs/>
    </w:rPr>
  </w:style>
  <w:style w:type="paragraph" w:customStyle="1" w:styleId="cvgsua">
    <w:name w:val="cvgsua"/>
    <w:basedOn w:val="Normal"/>
    <w:rsid w:val="004F233D"/>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oypena">
    <w:name w:val="oypena"/>
    <w:basedOn w:val="DefaultParagraphFont"/>
    <w:rsid w:val="004F233D"/>
  </w:style>
  <w:style w:type="character" w:styleId="Hyperlink">
    <w:name w:val="Hyperlink"/>
    <w:basedOn w:val="DefaultParagraphFont"/>
    <w:uiPriority w:val="99"/>
    <w:semiHidden/>
    <w:unhideWhenUsed/>
    <w:rsid w:val="004F233D"/>
    <w:rPr>
      <w:color w:val="0000FF"/>
      <w:u w:val="single"/>
    </w:rPr>
  </w:style>
  <w:style w:type="table" w:styleId="TableGrid">
    <w:name w:val="Table Grid"/>
    <w:basedOn w:val="TableNormal"/>
    <w:uiPriority w:val="39"/>
    <w:rsid w:val="004F2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424226">
      <w:bodyDiv w:val="1"/>
      <w:marLeft w:val="0"/>
      <w:marRight w:val="0"/>
      <w:marTop w:val="0"/>
      <w:marBottom w:val="0"/>
      <w:divBdr>
        <w:top w:val="none" w:sz="0" w:space="0" w:color="auto"/>
        <w:left w:val="none" w:sz="0" w:space="0" w:color="auto"/>
        <w:bottom w:val="none" w:sz="0" w:space="0" w:color="auto"/>
        <w:right w:val="none" w:sz="0" w:space="0" w:color="auto"/>
      </w:divBdr>
    </w:div>
    <w:div w:id="856383607">
      <w:bodyDiv w:val="1"/>
      <w:marLeft w:val="0"/>
      <w:marRight w:val="0"/>
      <w:marTop w:val="0"/>
      <w:marBottom w:val="0"/>
      <w:divBdr>
        <w:top w:val="none" w:sz="0" w:space="0" w:color="auto"/>
        <w:left w:val="none" w:sz="0" w:space="0" w:color="auto"/>
        <w:bottom w:val="none" w:sz="0" w:space="0" w:color="auto"/>
        <w:right w:val="none" w:sz="0" w:space="0" w:color="auto"/>
      </w:divBdr>
    </w:div>
    <w:div w:id="893390125">
      <w:bodyDiv w:val="1"/>
      <w:marLeft w:val="0"/>
      <w:marRight w:val="0"/>
      <w:marTop w:val="0"/>
      <w:marBottom w:val="0"/>
      <w:divBdr>
        <w:top w:val="none" w:sz="0" w:space="0" w:color="auto"/>
        <w:left w:val="none" w:sz="0" w:space="0" w:color="auto"/>
        <w:bottom w:val="none" w:sz="0" w:space="0" w:color="auto"/>
        <w:right w:val="none" w:sz="0" w:space="0" w:color="auto"/>
      </w:divBdr>
    </w:div>
    <w:div w:id="104256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sdpi.org" TargetMode="Externa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173</TotalTime>
  <Pages>3</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Saima</dc:creator>
  <cp:keywords/>
  <dc:description/>
  <cp:lastModifiedBy>Raheel</cp:lastModifiedBy>
  <cp:revision>5</cp:revision>
  <dcterms:created xsi:type="dcterms:W3CDTF">2025-01-28T04:32:00Z</dcterms:created>
  <dcterms:modified xsi:type="dcterms:W3CDTF">2025-01-28T08:58:00Z</dcterms:modified>
</cp:coreProperties>
</file>